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154B" w:rsidRDefault="00086B67" w:rsidP="00924E0C">
      <w:pPr>
        <w:rPr>
          <w:rFonts w:ascii="Open Sans" w:hAnsi="Open Sans" w:cs="Open Sans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-400913</wp:posOffset>
            </wp:positionV>
            <wp:extent cx="1716656" cy="1199072"/>
            <wp:effectExtent l="0" t="0" r="0" b="0"/>
            <wp:wrapNone/>
            <wp:docPr id="2" name="Рисунок 19" descr="C:\Users\alex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x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56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E0C">
        <w:rPr>
          <w:rFonts w:ascii="Open Sans" w:hAnsi="Open Sans" w:cs="Open Sans"/>
          <w:sz w:val="96"/>
          <w:szCs w:val="96"/>
        </w:rPr>
        <w:t xml:space="preserve"> </w:t>
      </w:r>
    </w:p>
    <w:p w:rsidR="00924E0C" w:rsidRDefault="00B80638" w:rsidP="00796AC0">
      <w:pPr>
        <w:tabs>
          <w:tab w:val="left" w:pos="5828"/>
        </w:tabs>
        <w:rPr>
          <w:rFonts w:ascii="Open Sans" w:hAnsi="Open Sans" w:cs="Open Sans"/>
          <w:sz w:val="96"/>
          <w:szCs w:val="96"/>
        </w:rPr>
      </w:pPr>
      <w:r w:rsidRPr="00B8063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146.45pt;margin-top:10.85pt;width:231.5pt;height:48.9pt;z-index:251672576;mso-position-horizontal-relative:text;mso-position-vertical-relative:text" fillcolor="#254777" stroked="f">
            <v:fill color2="#7ba6e8" rotate="t" angle="-135" focus="100%" type="gradient"/>
            <v:shadow color="#868686"/>
            <v:textpath style="font-family:&quot;Calibri&quot;;v-text-kern:t" trim="t" fitpath="t" string="БУДУЩЕЕ"/>
          </v:shape>
        </w:pict>
      </w:r>
      <w:r w:rsidR="00796AC0">
        <w:rPr>
          <w:rFonts w:ascii="Open Sans" w:hAnsi="Open Sans" w:cs="Open Sans"/>
          <w:sz w:val="96"/>
          <w:szCs w:val="96"/>
        </w:rPr>
        <w:tab/>
      </w:r>
    </w:p>
    <w:p w:rsidR="0073154B" w:rsidRDefault="00B80638" w:rsidP="00227101">
      <w:pPr>
        <w:rPr>
          <w:b/>
        </w:rPr>
      </w:pPr>
      <w:r w:rsidRPr="00B80638">
        <w:rPr>
          <w:rFonts w:ascii="Open Sans" w:hAnsi="Open Sans" w:cs="Open San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pt;margin-top:2.55pt;width:510.25pt;height:37.25pt;z-index:251674624" filled="f" stroked="f">
            <v:textbox style="mso-next-textbox:#_x0000_s1044">
              <w:txbxContent>
                <w:p w:rsidR="00DE40B3" w:rsidRPr="00B17D5B" w:rsidRDefault="00DE40B3" w:rsidP="00924E0C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Общество с ограниченной ответственностью</w:t>
                  </w:r>
                </w:p>
              </w:txbxContent>
            </v:textbox>
          </v:shape>
        </w:pict>
      </w:r>
    </w:p>
    <w:p w:rsidR="0073154B" w:rsidRDefault="00B80638" w:rsidP="00227101">
      <w:pPr>
        <w:rPr>
          <w:b/>
        </w:rPr>
      </w:pPr>
      <w:r>
        <w:rPr>
          <w:b/>
          <w:noProof/>
          <w:lang w:eastAsia="ru-RU"/>
        </w:rPr>
        <w:pict>
          <v:shape id="_x0000_s1032" type="#_x0000_t202" style="position:absolute;margin-left:7pt;margin-top:6.4pt;width:510.25pt;height:59.05pt;z-index:251666432" o:regroupid="3" fillcolor="white [3212]" stroked="f">
            <v:textbox style="mso-next-textbox:#_x0000_s1032">
              <w:txbxContent>
                <w:p w:rsidR="00DE40B3" w:rsidRPr="00B17D5B" w:rsidRDefault="00DE40B3" w:rsidP="00086B6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>663302, Россия, Красноярский край, Норильск, Севастопольская улица, дом 8/3, квартира 95</w:t>
                  </w:r>
                </w:p>
                <w:p w:rsidR="00DE40B3" w:rsidRPr="00B17D5B" w:rsidRDefault="00DE40B3" w:rsidP="00086B6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тел./факс (3919) 46-72-88; </w:t>
                  </w:r>
                  <w:hyperlink r:id="rId7" w:history="1">
                    <w:r w:rsidRPr="00B17D5B">
                      <w:rPr>
                        <w:rStyle w:val="aa"/>
                        <w:rFonts w:asciiTheme="minorHAnsi" w:hAnsiTheme="minorHAnsi" w:cstheme="minorHAnsi"/>
                        <w:bCs/>
                        <w:color w:val="002060"/>
                        <w:spacing w:val="20"/>
                        <w:sz w:val="22"/>
                        <w:szCs w:val="22"/>
                        <w:lang w:val="en-US"/>
                      </w:rPr>
                      <w:t>http</w:t>
                    </w:r>
                    <w:r w:rsidRPr="00B17D5B">
                      <w:rPr>
                        <w:rStyle w:val="aa"/>
                        <w:rFonts w:asciiTheme="minorHAnsi" w:hAnsiTheme="minorHAnsi" w:cstheme="minorHAnsi"/>
                        <w:bCs/>
                        <w:color w:val="002060"/>
                        <w:spacing w:val="20"/>
                        <w:sz w:val="22"/>
                        <w:szCs w:val="22"/>
                      </w:rPr>
                      <w:t>://жт-норильск.рф</w:t>
                    </w:r>
                  </w:hyperlink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; </w:t>
                  </w: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</w:t>
                  </w: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mail</w:t>
                  </w: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hyperlink r:id="rId8" w:tgtFrame="_blank" w:history="1">
                    <w:r w:rsidRPr="00B17D5B">
                      <w:rPr>
                        <w:rStyle w:val="aa"/>
                        <w:rFonts w:asciiTheme="minorHAnsi" w:hAnsiTheme="minorHAnsi" w:cstheme="minorHAnsi"/>
                      </w:rPr>
                      <w:t>ooo_budushee@mail.ru</w:t>
                    </w:r>
                  </w:hyperlink>
                </w:p>
                <w:p w:rsidR="00DE40B3" w:rsidRDefault="00DE40B3"/>
                <w:tbl>
                  <w:tblPr>
                    <w:tblW w:w="0" w:type="auto"/>
                    <w:tblLook w:val="01E0"/>
                  </w:tblPr>
                  <w:tblGrid>
                    <w:gridCol w:w="4428"/>
                  </w:tblGrid>
                  <w:tr w:rsidR="00DE40B3" w:rsidRPr="000A046D" w:rsidTr="00B65F16">
                    <w:tc>
                      <w:tcPr>
                        <w:tcW w:w="4428" w:type="dxa"/>
                      </w:tcPr>
                      <w:p w:rsidR="00DE40B3" w:rsidRPr="00E278B0" w:rsidRDefault="00DE40B3" w:rsidP="00B65F16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DE40B3" w:rsidRPr="00E278B0" w:rsidRDefault="00DE40B3" w:rsidP="00B65F16">
                        <w:pPr>
                          <w:rPr>
                            <w:b/>
                            <w:color w:val="FF0000"/>
                          </w:rPr>
                        </w:pPr>
                        <w:r w:rsidRPr="00E278B0">
                          <w:rPr>
                            <w:b/>
                            <w:color w:val="FF0000"/>
                          </w:rPr>
                          <w:t xml:space="preserve">Начальнику  территориального отделения  КГКУ «УСЗН» по                      </w:t>
                        </w:r>
                        <w:proofErr w:type="gramStart"/>
                        <w:r w:rsidRPr="00E278B0">
                          <w:rPr>
                            <w:b/>
                            <w:color w:val="FF0000"/>
                          </w:rPr>
                          <w:t>г</w:t>
                        </w:r>
                        <w:proofErr w:type="gramEnd"/>
                        <w:r w:rsidRPr="00E278B0">
                          <w:rPr>
                            <w:b/>
                            <w:color w:val="FF0000"/>
                          </w:rPr>
                          <w:t>. Норильску Красноярского края</w:t>
                        </w:r>
                      </w:p>
                    </w:tc>
                  </w:tr>
                  <w:tr w:rsidR="00DE40B3" w:rsidRPr="000A046D" w:rsidTr="00B65F16">
                    <w:tc>
                      <w:tcPr>
                        <w:tcW w:w="4428" w:type="dxa"/>
                      </w:tcPr>
                      <w:p w:rsidR="00DE40B3" w:rsidRPr="00E278B0" w:rsidRDefault="00DE40B3" w:rsidP="00B65F16">
                        <w:pPr>
                          <w:rPr>
                            <w:b/>
                            <w:color w:val="FF0000"/>
                          </w:rPr>
                        </w:pPr>
                        <w:r w:rsidRPr="00E278B0">
                          <w:rPr>
                            <w:b/>
                            <w:color w:val="FF0000"/>
                          </w:rPr>
                          <w:t>С.В. Городилову</w:t>
                        </w:r>
                      </w:p>
                    </w:tc>
                  </w:tr>
                  <w:tr w:rsidR="00DE40B3" w:rsidRPr="00170419" w:rsidTr="00B65F16">
                    <w:tc>
                      <w:tcPr>
                        <w:tcW w:w="4428" w:type="dxa"/>
                      </w:tcPr>
                      <w:p w:rsidR="00DE40B3" w:rsidRPr="00170419" w:rsidRDefault="00DE40B3" w:rsidP="00B65F16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DE40B3" w:rsidRPr="00B17D5B" w:rsidRDefault="00DE40B3" w:rsidP="00086B6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тел./факс (3919) 46-72-88; </w:t>
                  </w:r>
                  <w:hyperlink r:id="rId9" w:history="1">
                    <w:r w:rsidRPr="00B17D5B">
                      <w:rPr>
                        <w:rStyle w:val="aa"/>
                        <w:rFonts w:asciiTheme="minorHAnsi" w:hAnsiTheme="minorHAnsi" w:cstheme="minorHAnsi"/>
                        <w:bCs/>
                        <w:color w:val="002060"/>
                        <w:spacing w:val="20"/>
                        <w:sz w:val="22"/>
                        <w:szCs w:val="22"/>
                        <w:lang w:val="en-US"/>
                      </w:rPr>
                      <w:t>http</w:t>
                    </w:r>
                    <w:r w:rsidRPr="00B17D5B">
                      <w:rPr>
                        <w:rStyle w:val="aa"/>
                        <w:rFonts w:asciiTheme="minorHAnsi" w:hAnsiTheme="minorHAnsi" w:cstheme="minorHAnsi"/>
                        <w:bCs/>
                        <w:color w:val="002060"/>
                        <w:spacing w:val="20"/>
                        <w:sz w:val="22"/>
                        <w:szCs w:val="22"/>
                      </w:rPr>
                      <w:t>://жт-норильск.рф</w:t>
                    </w:r>
                  </w:hyperlink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; </w:t>
                  </w: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</w:t>
                  </w: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mail</w:t>
                  </w:r>
                  <w:r w:rsidRPr="00B17D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: </w:t>
                  </w:r>
                  <w:hyperlink r:id="rId10" w:tgtFrame="_blank" w:history="1">
                    <w:r w:rsidRPr="00B17D5B">
                      <w:rPr>
                        <w:rStyle w:val="aa"/>
                        <w:rFonts w:asciiTheme="minorHAnsi" w:hAnsiTheme="minorHAnsi" w:cstheme="minorHAnsi"/>
                      </w:rPr>
                      <w:t>ooo_budushee@mail.ru</w:t>
                    </w:r>
                  </w:hyperlink>
                </w:p>
              </w:txbxContent>
            </v:textbox>
          </v:shape>
        </w:pict>
      </w:r>
    </w:p>
    <w:p w:rsidR="0073154B" w:rsidRDefault="0073154B" w:rsidP="00227101">
      <w:pPr>
        <w:rPr>
          <w:b/>
        </w:rPr>
      </w:pPr>
    </w:p>
    <w:p w:rsidR="00086B67" w:rsidRDefault="00086B67" w:rsidP="00227101">
      <w:pPr>
        <w:rPr>
          <w:b/>
        </w:rPr>
      </w:pPr>
    </w:p>
    <w:p w:rsidR="00086B67" w:rsidRDefault="00086B67" w:rsidP="00227101">
      <w:pPr>
        <w:rPr>
          <w:b/>
        </w:rPr>
      </w:pPr>
    </w:p>
    <w:p w:rsidR="00DC0338" w:rsidRDefault="00DC0338" w:rsidP="00227101">
      <w:pPr>
        <w:rPr>
          <w:b/>
        </w:rPr>
      </w:pPr>
    </w:p>
    <w:p w:rsidR="00DC0338" w:rsidRDefault="00DC0338" w:rsidP="00227101">
      <w:pPr>
        <w:rPr>
          <w:b/>
        </w:rPr>
      </w:pPr>
    </w:p>
    <w:p w:rsidR="00DC0338" w:rsidRDefault="00DC0338" w:rsidP="00DC033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D63B5">
        <w:rPr>
          <w:b/>
          <w:sz w:val="28"/>
          <w:szCs w:val="28"/>
          <w:lang w:eastAsia="ru-RU"/>
        </w:rPr>
        <w:t>Уважаемые</w:t>
      </w:r>
      <w:r w:rsidRPr="00BD63B5">
        <w:rPr>
          <w:b/>
          <w:color w:val="FF0000"/>
          <w:sz w:val="28"/>
          <w:szCs w:val="28"/>
          <w:lang w:eastAsia="ru-RU"/>
        </w:rPr>
        <w:t xml:space="preserve"> </w:t>
      </w:r>
      <w:r w:rsidRPr="00BD63B5">
        <w:rPr>
          <w:b/>
          <w:sz w:val="28"/>
          <w:szCs w:val="28"/>
          <w:lang w:eastAsia="ru-RU"/>
        </w:rPr>
        <w:t>собственники и наниматели помещений!</w:t>
      </w:r>
    </w:p>
    <w:p w:rsidR="00DC0338" w:rsidRDefault="00DC0338" w:rsidP="00DC033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C0338" w:rsidRDefault="00DC0338" w:rsidP="00DC0338">
      <w:pPr>
        <w:suppressAutoHyphens w:val="0"/>
        <w:jc w:val="center"/>
        <w:rPr>
          <w:b/>
          <w:lang w:eastAsia="ru-RU"/>
        </w:rPr>
      </w:pPr>
    </w:p>
    <w:p w:rsidR="00DC0338" w:rsidRPr="00BD63B5" w:rsidRDefault="00DC0338" w:rsidP="00DC0338">
      <w:pPr>
        <w:suppressAutoHyphens w:val="0"/>
        <w:ind w:firstLine="567"/>
        <w:jc w:val="both"/>
        <w:rPr>
          <w:bCs/>
        </w:rPr>
      </w:pPr>
      <w:r w:rsidRPr="00BD63B5">
        <w:rPr>
          <w:bCs/>
        </w:rPr>
        <w:t xml:space="preserve">В </w:t>
      </w:r>
      <w:r w:rsidRPr="00BD63B5">
        <w:rPr>
          <w:bCs/>
          <w:iCs/>
        </w:rPr>
        <w:t>связи</w:t>
      </w:r>
      <w:r w:rsidRPr="00BD63B5">
        <w:rPr>
          <w:bCs/>
        </w:rPr>
        <w:t xml:space="preserve"> с </w:t>
      </w:r>
      <w:r w:rsidRPr="00BD63B5">
        <w:rPr>
          <w:bCs/>
          <w:iCs/>
        </w:rPr>
        <w:t>многочисленными</w:t>
      </w:r>
      <w:r w:rsidRPr="00BD63B5">
        <w:rPr>
          <w:bCs/>
        </w:rPr>
        <w:t xml:space="preserve"> обращениями граждан о повышении размера платы за жилое помещение с 01.0</w:t>
      </w:r>
      <w:r>
        <w:rPr>
          <w:bCs/>
        </w:rPr>
        <w:t>5</w:t>
      </w:r>
      <w:r w:rsidRPr="00BD63B5">
        <w:rPr>
          <w:bCs/>
        </w:rPr>
        <w:t>.2023 года</w:t>
      </w:r>
      <w:r>
        <w:rPr>
          <w:bCs/>
        </w:rPr>
        <w:t>,</w:t>
      </w:r>
      <w:r w:rsidRPr="00BD63B5">
        <w:rPr>
          <w:bCs/>
        </w:rPr>
        <w:t xml:space="preserve"> даём следующие пояснения.</w:t>
      </w:r>
    </w:p>
    <w:p w:rsidR="00DC0338" w:rsidRPr="00F34DC2" w:rsidRDefault="00DC0338" w:rsidP="00DC0338">
      <w:pPr>
        <w:jc w:val="center"/>
        <w:rPr>
          <w:b/>
        </w:rPr>
      </w:pPr>
    </w:p>
    <w:p w:rsidR="00DC0338" w:rsidRDefault="00DC0338" w:rsidP="00DC0338">
      <w:pPr>
        <w:ind w:firstLine="567"/>
        <w:jc w:val="both"/>
        <w:rPr>
          <w:color w:val="000000"/>
        </w:rPr>
      </w:pPr>
      <w:proofErr w:type="gramStart"/>
      <w:r w:rsidRPr="00704399">
        <w:rPr>
          <w:color w:val="000000"/>
        </w:rPr>
        <w:t>По инициативе Управляющей компании ООО «</w:t>
      </w:r>
      <w:r>
        <w:rPr>
          <w:color w:val="000000"/>
        </w:rPr>
        <w:t>Будущее</w:t>
      </w:r>
      <w:r w:rsidRPr="00704399">
        <w:rPr>
          <w:color w:val="000000"/>
        </w:rPr>
        <w:t xml:space="preserve">» в период с 02.12.2022г. по 09.01.2023г. были проведены общие собрания собственников помещений многоквартирных домов (далее – МКД) по установлению размера платы за содержание и ремонт жилого помещения на 2023 год с учётом предложений Управляющей организации, по установлению перечня и состава работ по ремонту и содержанию общего имущества МКД на 2023 </w:t>
      </w:r>
      <w:r w:rsidRPr="00E10637">
        <w:rPr>
          <w:color w:val="000000"/>
        </w:rPr>
        <w:t>год, установлению состава</w:t>
      </w:r>
      <w:proofErr w:type="gramEnd"/>
      <w:r w:rsidRPr="00E10637">
        <w:rPr>
          <w:color w:val="000000"/>
        </w:rPr>
        <w:t xml:space="preserve"> работ по ручной санитарной очистке мест общего пользования и механизированной очистке придомовой территории на 2023 год. В связи с отсутствием кворума,</w:t>
      </w:r>
      <w:r w:rsidRPr="00E10637">
        <w:rPr>
          <w:iCs/>
          <w:color w:val="000000"/>
        </w:rPr>
        <w:t xml:space="preserve"> </w:t>
      </w:r>
      <w:r w:rsidRPr="00FC2958">
        <w:rPr>
          <w:iCs/>
          <w:color w:val="000000"/>
        </w:rPr>
        <w:t>решения</w:t>
      </w:r>
      <w:r w:rsidRPr="00FC2958">
        <w:rPr>
          <w:color w:val="000000"/>
        </w:rPr>
        <w:t xml:space="preserve"> общего собрания собственников помещений в МКД по </w:t>
      </w:r>
      <w:r w:rsidRPr="00FC2958">
        <w:rPr>
          <w:iCs/>
          <w:color w:val="000000"/>
        </w:rPr>
        <w:t>вопросам</w:t>
      </w:r>
      <w:r w:rsidRPr="00FC2958">
        <w:rPr>
          <w:color w:val="000000"/>
        </w:rPr>
        <w:t xml:space="preserve">, </w:t>
      </w:r>
      <w:r w:rsidRPr="00FC2958">
        <w:rPr>
          <w:iCs/>
          <w:color w:val="000000"/>
        </w:rPr>
        <w:t>поставленным на голосование,</w:t>
      </w:r>
      <w:r w:rsidRPr="00FC2958">
        <w:t xml:space="preserve"> приняты </w:t>
      </w:r>
      <w:r w:rsidRPr="00FC2958">
        <w:rPr>
          <w:color w:val="000000"/>
        </w:rPr>
        <w:t>не были</w:t>
      </w:r>
      <w:r>
        <w:rPr>
          <w:color w:val="000000"/>
        </w:rPr>
        <w:t xml:space="preserve">. </w:t>
      </w:r>
    </w:p>
    <w:p w:rsidR="00DC0338" w:rsidRPr="00704399" w:rsidRDefault="00DC0338" w:rsidP="00DC03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04399">
        <w:rPr>
          <w:color w:val="000000"/>
        </w:rPr>
        <w:t>Руководствуясь:</w:t>
      </w:r>
    </w:p>
    <w:p w:rsidR="00DC0338" w:rsidRDefault="00DC0338" w:rsidP="00DC03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04399">
        <w:rPr>
          <w:color w:val="000000"/>
        </w:rPr>
        <w:t>-частью 4 статьи 158 Жилищного кодекса РФ</w:t>
      </w:r>
      <w:r>
        <w:rPr>
          <w:color w:val="000000"/>
        </w:rPr>
        <w:t>;</w:t>
      </w:r>
      <w:r w:rsidRPr="00704399">
        <w:rPr>
          <w:color w:val="000000"/>
        </w:rPr>
        <w:t xml:space="preserve"> </w:t>
      </w:r>
    </w:p>
    <w:p w:rsidR="00DC0338" w:rsidRPr="00704399" w:rsidRDefault="00DC0338" w:rsidP="00DC03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04399">
        <w:rPr>
          <w:color w:val="000000"/>
        </w:rPr>
        <w:t>-</w:t>
      </w:r>
      <w:r w:rsidRPr="00704399">
        <w:t>Правилами содержания общего имущества в многоквартирном доме</w:t>
      </w:r>
      <w:r w:rsidRPr="00704399">
        <w:rPr>
          <w:color w:val="000000"/>
        </w:rPr>
        <w:t xml:space="preserve"> и Правилами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№ 491; </w:t>
      </w:r>
    </w:p>
    <w:p w:rsidR="00DC0338" w:rsidRPr="00704399" w:rsidRDefault="00DC0338" w:rsidP="00DC03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04399">
        <w:rPr>
          <w:color w:val="000000"/>
        </w:rPr>
        <w:t>-Порядком установления размера платы за содержание жилого помещения для собственников помещений в многоквартирном доме, не принявших</w:t>
      </w:r>
      <w:r w:rsidRPr="00704399">
        <w:rPr>
          <w:lang w:eastAsia="ru-RU"/>
        </w:rPr>
        <w:t xml:space="preserve"> на общем собрании решения об установлении размера платы за содержание жилого помещения, на территории муниципального образования город Норильск, утвержденным постановлением Администрации города Норильска от 15.07.2016 № 389 </w:t>
      </w:r>
      <w:r w:rsidRPr="00704399">
        <w:rPr>
          <w:color w:val="000000"/>
        </w:rPr>
        <w:t xml:space="preserve">(далее – Порядок №389), </w:t>
      </w:r>
    </w:p>
    <w:p w:rsidR="00DC0338" w:rsidRPr="00704399" w:rsidRDefault="00DC0338" w:rsidP="00DC03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704399">
        <w:rPr>
          <w:color w:val="000000"/>
        </w:rPr>
        <w:t>ООО «</w:t>
      </w:r>
      <w:r w:rsidR="00D04CAD">
        <w:rPr>
          <w:color w:val="000000"/>
        </w:rPr>
        <w:t>Будущее</w:t>
      </w:r>
      <w:r w:rsidRPr="00704399">
        <w:rPr>
          <w:color w:val="000000"/>
        </w:rPr>
        <w:t xml:space="preserve">» </w:t>
      </w:r>
      <w:r>
        <w:rPr>
          <w:color w:val="000000"/>
        </w:rPr>
        <w:t>обратило</w:t>
      </w:r>
      <w:r w:rsidRPr="00704399">
        <w:rPr>
          <w:color w:val="000000"/>
        </w:rPr>
        <w:t xml:space="preserve">сь в </w:t>
      </w:r>
      <w:r w:rsidRPr="00704399">
        <w:t>Администрацию города Норильска, а именно в  Муниципальное казенное учреждение</w:t>
      </w:r>
      <w:r w:rsidRPr="00704399">
        <w:rPr>
          <w:color w:val="000000"/>
        </w:rPr>
        <w:t xml:space="preserve"> «Управление жилищно-коммунального хозяйства» (далее МКУ «УЖКХ») с заявлением об установлении размера платы за содержание жилого помещения, </w:t>
      </w:r>
      <w:r w:rsidRPr="00704399">
        <w:rPr>
          <w:lang w:eastAsia="ru-RU"/>
        </w:rPr>
        <w:t>включающей в себя плату за услуги, работы по управлению многоквартирным домом, содержание и текущий ремонт общего имущества в многоквартирном доме</w:t>
      </w:r>
      <w:r w:rsidRPr="00704399">
        <w:rPr>
          <w:color w:val="000000"/>
        </w:rPr>
        <w:t xml:space="preserve"> (далее – Размер платы) для собственников помещений в МКД, находящихся в обслуживании</w:t>
      </w:r>
      <w:proofErr w:type="gramEnd"/>
      <w:r w:rsidRPr="00704399">
        <w:rPr>
          <w:color w:val="000000"/>
        </w:rPr>
        <w:t xml:space="preserve"> и </w:t>
      </w:r>
      <w:proofErr w:type="gramStart"/>
      <w:r w:rsidRPr="00704399">
        <w:rPr>
          <w:color w:val="000000"/>
        </w:rPr>
        <w:t>управлении</w:t>
      </w:r>
      <w:proofErr w:type="gramEnd"/>
      <w:r w:rsidRPr="00704399">
        <w:rPr>
          <w:color w:val="000000"/>
        </w:rPr>
        <w:t xml:space="preserve"> управляющей компании. </w:t>
      </w:r>
    </w:p>
    <w:p w:rsidR="00DC0338" w:rsidRPr="00704399" w:rsidRDefault="00DC0338" w:rsidP="00DC0338">
      <w:pPr>
        <w:ind w:firstLine="567"/>
        <w:jc w:val="both"/>
        <w:rPr>
          <w:color w:val="000000"/>
        </w:rPr>
      </w:pPr>
      <w:proofErr w:type="gramStart"/>
      <w:r w:rsidRPr="00704399">
        <w:t>Согласно пункта</w:t>
      </w:r>
      <w:proofErr w:type="gramEnd"/>
      <w:r w:rsidRPr="00704399">
        <w:t xml:space="preserve"> 4 Порядка №389 к заявлению прилагались документы:</w:t>
      </w:r>
    </w:p>
    <w:p w:rsidR="00DC0338" w:rsidRPr="00704399" w:rsidRDefault="00DC0338" w:rsidP="00DC0338">
      <w:pPr>
        <w:ind w:firstLine="567"/>
        <w:jc w:val="both"/>
      </w:pPr>
      <w:r w:rsidRPr="00704399">
        <w:t xml:space="preserve">- документы, подтверждающие полномочия заявителя на представление интересов собственников помещений в МКД на подачу заявления для установления размера платы за содержание жилого помещения в МКД (договоры управления МКД, протоколы общего собрания собственников помещений в МКД о заключении договора с управляющей организацией, копии учредительных документов </w:t>
      </w:r>
      <w:r>
        <w:t>управляющей компании</w:t>
      </w:r>
      <w:r w:rsidRPr="00704399">
        <w:t>);</w:t>
      </w:r>
    </w:p>
    <w:p w:rsidR="00DC0338" w:rsidRPr="00704399" w:rsidRDefault="00DC0338" w:rsidP="00DC0338">
      <w:pPr>
        <w:ind w:firstLine="567"/>
        <w:jc w:val="both"/>
      </w:pPr>
      <w:r w:rsidRPr="00704399">
        <w:t xml:space="preserve">- </w:t>
      </w:r>
      <w:hyperlink w:anchor="P95" w:history="1">
        <w:proofErr w:type="gramStart"/>
        <w:r w:rsidRPr="00704399">
          <w:t>информаци</w:t>
        </w:r>
      </w:hyperlink>
      <w:r>
        <w:t>я</w:t>
      </w:r>
      <w:proofErr w:type="gramEnd"/>
      <w:r w:rsidRPr="00704399">
        <w:t xml:space="preserve"> о многоквартирных домах, находящихся в обслуживании управляющей организации;</w:t>
      </w:r>
    </w:p>
    <w:p w:rsidR="00DC0338" w:rsidRPr="00704399" w:rsidRDefault="00DC0338" w:rsidP="00DC0338">
      <w:pPr>
        <w:ind w:firstLine="567"/>
        <w:jc w:val="both"/>
      </w:pPr>
      <w:r w:rsidRPr="00704399">
        <w:lastRenderedPageBreak/>
        <w:t>- протоколы общего собрания собственников помещений в МКД о выборе способа управления;</w:t>
      </w:r>
    </w:p>
    <w:p w:rsidR="00DC0338" w:rsidRPr="00704399" w:rsidRDefault="00DC0338" w:rsidP="00DC0338">
      <w:pPr>
        <w:ind w:firstLine="567"/>
        <w:jc w:val="both"/>
      </w:pPr>
      <w:r w:rsidRPr="00704399">
        <w:t xml:space="preserve">- протоколы общего собрания собственников помещений в МКД о рассмотрении вопроса по размеру платы за содержание жилого помещения </w:t>
      </w:r>
      <w:r w:rsidRPr="00E8461F">
        <w:t>на 2023 год</w:t>
      </w:r>
      <w:r w:rsidRPr="00704399">
        <w:t>;</w:t>
      </w:r>
    </w:p>
    <w:p w:rsidR="00DC0338" w:rsidRPr="00704399" w:rsidRDefault="00DC0338" w:rsidP="00DC0338">
      <w:pPr>
        <w:ind w:firstLine="567"/>
        <w:jc w:val="both"/>
      </w:pPr>
      <w:r w:rsidRPr="00704399">
        <w:t>- протоколы общего собрания собственников помещений в МКД об утверждении перечня общего имущества, перечня, объема работ и услуг по содержанию и ремонту общего имущества МКД с указанием периодичности оказанных услуг и выполненных работ;</w:t>
      </w:r>
    </w:p>
    <w:p w:rsidR="00DC0338" w:rsidRDefault="00DC0338" w:rsidP="00DC0338">
      <w:pPr>
        <w:ind w:firstLine="708"/>
        <w:jc w:val="both"/>
        <w:rPr>
          <w:color w:val="000000"/>
        </w:rPr>
      </w:pPr>
      <w:bookmarkStart w:id="0" w:name="P59"/>
      <w:bookmarkEnd w:id="0"/>
      <w:r w:rsidRPr="00704399">
        <w:t xml:space="preserve">- предлагаемый расчет размера платы за содержание и ремонт жилого помещения в МКД на 2023 год, обеспечивающий выполнение утвержденного собственниками помещений перечня работ и услуг, с экономическим обоснованием расходов по каждому виду работ и услуг и </w:t>
      </w:r>
      <w:r w:rsidRPr="00704399">
        <w:rPr>
          <w:color w:val="000000"/>
        </w:rPr>
        <w:t>приложением заверенных копий подтверждающих расходы документов (договоры оказания услуг и выполнения работ).</w:t>
      </w:r>
    </w:p>
    <w:p w:rsidR="00DC0338" w:rsidRPr="00704399" w:rsidRDefault="00DC0338" w:rsidP="00DC0338">
      <w:pPr>
        <w:ind w:firstLine="708"/>
        <w:jc w:val="both"/>
        <w:rPr>
          <w:color w:val="000000"/>
        </w:rPr>
      </w:pPr>
      <w:bookmarkStart w:id="1" w:name="P60"/>
      <w:bookmarkEnd w:id="1"/>
      <w:r w:rsidRPr="00704399">
        <w:t>МКУ "УЖКХ" осуществило проверку</w:t>
      </w:r>
      <w:r w:rsidRPr="00704399">
        <w:rPr>
          <w:rStyle w:val="Absatz-Standardschriftart"/>
        </w:rPr>
        <w:t xml:space="preserve"> </w:t>
      </w:r>
      <w:r w:rsidRPr="00704399">
        <w:rPr>
          <w:color w:val="000000"/>
        </w:rPr>
        <w:t xml:space="preserve">поступивших </w:t>
      </w:r>
      <w:r w:rsidRPr="00704399">
        <w:rPr>
          <w:iCs/>
          <w:color w:val="000000"/>
        </w:rPr>
        <w:t>документов</w:t>
      </w:r>
      <w:r w:rsidRPr="00704399">
        <w:rPr>
          <w:color w:val="000000"/>
        </w:rPr>
        <w:t xml:space="preserve"> на </w:t>
      </w:r>
      <w:r w:rsidRPr="00704399">
        <w:rPr>
          <w:iCs/>
          <w:color w:val="000000"/>
        </w:rPr>
        <w:t>соответствие</w:t>
      </w:r>
      <w:r w:rsidRPr="00704399">
        <w:rPr>
          <w:color w:val="000000"/>
        </w:rPr>
        <w:t xml:space="preserve"> требованиям законодательства и предоставленного </w:t>
      </w:r>
      <w:r>
        <w:rPr>
          <w:color w:val="000000"/>
        </w:rPr>
        <w:t>р</w:t>
      </w:r>
      <w:r w:rsidRPr="00704399">
        <w:rPr>
          <w:color w:val="000000"/>
        </w:rPr>
        <w:t xml:space="preserve">асчета </w:t>
      </w:r>
      <w:r>
        <w:rPr>
          <w:color w:val="000000"/>
        </w:rPr>
        <w:t>Р</w:t>
      </w:r>
      <w:r w:rsidRPr="00704399">
        <w:rPr>
          <w:color w:val="000000"/>
        </w:rPr>
        <w:t>азмера</w:t>
      </w:r>
      <w:r>
        <w:rPr>
          <w:color w:val="000000"/>
        </w:rPr>
        <w:t xml:space="preserve"> платы</w:t>
      </w:r>
      <w:r w:rsidRPr="00704399">
        <w:rPr>
          <w:color w:val="000000"/>
        </w:rPr>
        <w:t>, обеспечивающего выполнение утвержденного собственниками помещений перечня работ и услуг.</w:t>
      </w:r>
    </w:p>
    <w:p w:rsidR="00DC0338" w:rsidRPr="00704399" w:rsidRDefault="00DC0338" w:rsidP="00DC0338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704399">
        <w:rPr>
          <w:color w:val="000000"/>
        </w:rPr>
        <w:t xml:space="preserve">В связи с отсутствием </w:t>
      </w:r>
      <w:r w:rsidRPr="00704399">
        <w:t xml:space="preserve">замечаний к документам, прилагаемым к заявлению </w:t>
      </w:r>
      <w:r w:rsidRPr="00704399">
        <w:rPr>
          <w:color w:val="000000"/>
        </w:rPr>
        <w:t xml:space="preserve">об установлении Размера платы, Главой города Норильска изданы постановления </w:t>
      </w:r>
      <w:r w:rsidRPr="00704399">
        <w:t>Администрации города Норильска Красноярского края:</w:t>
      </w:r>
      <w:r w:rsidRPr="00704399">
        <w:rPr>
          <w:bCs/>
        </w:rPr>
        <w:t xml:space="preserve"> </w:t>
      </w:r>
    </w:p>
    <w:p w:rsidR="00535ECF" w:rsidRPr="0068703B" w:rsidRDefault="00535ECF" w:rsidP="00535ECF">
      <w:pPr>
        <w:ind w:firstLine="567"/>
        <w:jc w:val="both"/>
        <w:rPr>
          <w:bCs/>
        </w:rPr>
      </w:pPr>
      <w:r w:rsidRPr="0068703B">
        <w:rPr>
          <w:bCs/>
        </w:rPr>
        <w:t xml:space="preserve">-№ </w:t>
      </w:r>
      <w:r>
        <w:rPr>
          <w:bCs/>
        </w:rPr>
        <w:t>167</w:t>
      </w:r>
      <w:r w:rsidRPr="0068703B">
        <w:rPr>
          <w:bCs/>
        </w:rPr>
        <w:t xml:space="preserve"> от </w:t>
      </w:r>
      <w:r>
        <w:rPr>
          <w:bCs/>
        </w:rPr>
        <w:t>11</w:t>
      </w:r>
      <w:r w:rsidRPr="0068703B">
        <w:rPr>
          <w:bCs/>
        </w:rPr>
        <w:t>.05.202</w:t>
      </w:r>
      <w:r>
        <w:rPr>
          <w:bCs/>
        </w:rPr>
        <w:t>3</w:t>
      </w:r>
      <w:r w:rsidRPr="0068703B">
        <w:rPr>
          <w:bCs/>
        </w:rPr>
        <w:t xml:space="preserve"> «Об установлении размера платы за содержание жилого помещения для собственников помещений в многоквартирных домах муниципального образования город Норильск, находящихся в управлен</w:t>
      </w:r>
      <w:proofErr w:type="gramStart"/>
      <w:r w:rsidRPr="0068703B">
        <w:rPr>
          <w:bCs/>
        </w:rPr>
        <w:t>ии ООО</w:t>
      </w:r>
      <w:proofErr w:type="gramEnd"/>
      <w:r w:rsidRPr="0068703B">
        <w:rPr>
          <w:bCs/>
        </w:rPr>
        <w:t xml:space="preserve"> «</w:t>
      </w:r>
      <w:r>
        <w:rPr>
          <w:bCs/>
        </w:rPr>
        <w:t>Будущее</w:t>
      </w:r>
      <w:r w:rsidRPr="0068703B">
        <w:rPr>
          <w:bCs/>
        </w:rPr>
        <w:t>»;</w:t>
      </w:r>
    </w:p>
    <w:p w:rsidR="00DC0338" w:rsidRPr="00704399" w:rsidRDefault="00535ECF" w:rsidP="00DC0338">
      <w:pPr>
        <w:ind w:firstLine="567"/>
        <w:jc w:val="both"/>
        <w:rPr>
          <w:bCs/>
        </w:rPr>
      </w:pPr>
      <w:r w:rsidRPr="0068703B">
        <w:rPr>
          <w:bCs/>
        </w:rPr>
        <w:t xml:space="preserve">-№ </w:t>
      </w:r>
      <w:r>
        <w:rPr>
          <w:bCs/>
        </w:rPr>
        <w:t>168</w:t>
      </w:r>
      <w:r w:rsidRPr="0068703B">
        <w:rPr>
          <w:bCs/>
        </w:rPr>
        <w:t xml:space="preserve"> от </w:t>
      </w:r>
      <w:r>
        <w:rPr>
          <w:bCs/>
        </w:rPr>
        <w:t>11</w:t>
      </w:r>
      <w:r w:rsidRPr="0068703B">
        <w:rPr>
          <w:bCs/>
        </w:rPr>
        <w:t>.</w:t>
      </w:r>
      <w:r>
        <w:rPr>
          <w:bCs/>
        </w:rPr>
        <w:t>05</w:t>
      </w:r>
      <w:r w:rsidRPr="0068703B">
        <w:rPr>
          <w:bCs/>
        </w:rPr>
        <w:t>.202</w:t>
      </w:r>
      <w:r>
        <w:rPr>
          <w:bCs/>
        </w:rPr>
        <w:t>3</w:t>
      </w:r>
      <w:r w:rsidRPr="0068703B">
        <w:rPr>
          <w:bCs/>
        </w:rPr>
        <w:t xml:space="preserve"> «Об установлении размера платы за содержание жилого помещения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 муниципального образования город Норильск</w:t>
      </w:r>
      <w:r>
        <w:rPr>
          <w:bCs/>
        </w:rPr>
        <w:t>,</w:t>
      </w:r>
      <w:r w:rsidRPr="009F6897">
        <w:rPr>
          <w:bCs/>
        </w:rPr>
        <w:t xml:space="preserve"> </w:t>
      </w:r>
      <w:r w:rsidRPr="0068703B">
        <w:rPr>
          <w:bCs/>
        </w:rPr>
        <w:t>находящихся в управлен</w:t>
      </w:r>
      <w:proofErr w:type="gramStart"/>
      <w:r w:rsidRPr="0068703B">
        <w:rPr>
          <w:bCs/>
        </w:rPr>
        <w:t>ии ООО</w:t>
      </w:r>
      <w:proofErr w:type="gramEnd"/>
      <w:r w:rsidRPr="0068703B">
        <w:rPr>
          <w:bCs/>
        </w:rPr>
        <w:t xml:space="preserve"> «</w:t>
      </w:r>
      <w:r>
        <w:rPr>
          <w:bCs/>
        </w:rPr>
        <w:t>Будущее</w:t>
      </w:r>
      <w:r w:rsidRPr="0068703B">
        <w:rPr>
          <w:bCs/>
        </w:rPr>
        <w:t>»,</w:t>
      </w:r>
      <w:r w:rsidR="00DC0338" w:rsidRPr="00704399">
        <w:rPr>
          <w:bCs/>
        </w:rPr>
        <w:t xml:space="preserve"> (далее – Постановления №</w:t>
      </w:r>
      <w:r>
        <w:rPr>
          <w:bCs/>
        </w:rPr>
        <w:t>167</w:t>
      </w:r>
      <w:r w:rsidR="00DC0338" w:rsidRPr="00704399">
        <w:rPr>
          <w:bCs/>
        </w:rPr>
        <w:t>, №</w:t>
      </w:r>
      <w:r>
        <w:rPr>
          <w:bCs/>
        </w:rPr>
        <w:t>168</w:t>
      </w:r>
      <w:r w:rsidR="00DC0338" w:rsidRPr="00704399">
        <w:rPr>
          <w:bCs/>
        </w:rPr>
        <w:t>).</w:t>
      </w:r>
    </w:p>
    <w:p w:rsidR="00DC0338" w:rsidRPr="00704399" w:rsidRDefault="00DC0338" w:rsidP="00DC0338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04399">
        <w:t>Постановления №</w:t>
      </w:r>
      <w:r w:rsidR="00535ECF">
        <w:t>167</w:t>
      </w:r>
      <w:r w:rsidRPr="00704399">
        <w:t>, №</w:t>
      </w:r>
      <w:r w:rsidR="00535ECF">
        <w:t>168</w:t>
      </w:r>
      <w:r w:rsidRPr="00704399">
        <w:t xml:space="preserve"> </w:t>
      </w:r>
      <w:r w:rsidRPr="007F5FBC">
        <w:t>размещены на официальном сайте муниципального образования город Норильск</w:t>
      </w:r>
      <w:r w:rsidRPr="00704399">
        <w:t xml:space="preserve"> </w:t>
      </w:r>
      <w:r w:rsidRPr="00AC3570">
        <w:t xml:space="preserve">и </w:t>
      </w:r>
      <w:r w:rsidRPr="00AC3570">
        <w:rPr>
          <w:lang w:eastAsia="ru-RU"/>
        </w:rPr>
        <w:t>вступили в силу после их официального опубликования в газете «</w:t>
      </w:r>
      <w:proofErr w:type="gramStart"/>
      <w:r w:rsidRPr="00AC3570">
        <w:rPr>
          <w:lang w:eastAsia="ru-RU"/>
        </w:rPr>
        <w:t>Заполярная</w:t>
      </w:r>
      <w:proofErr w:type="gramEnd"/>
      <w:r w:rsidRPr="00AC3570">
        <w:rPr>
          <w:lang w:eastAsia="ru-RU"/>
        </w:rPr>
        <w:t xml:space="preserve"> правда»</w:t>
      </w:r>
      <w:r w:rsidR="00535ECF">
        <w:rPr>
          <w:lang w:eastAsia="ru-RU"/>
        </w:rPr>
        <w:t>.</w:t>
      </w:r>
      <w:r w:rsidRPr="00AC3570">
        <w:t xml:space="preserve"> </w:t>
      </w:r>
    </w:p>
    <w:p w:rsidR="00DC0338" w:rsidRPr="00704399" w:rsidRDefault="00DC0338" w:rsidP="00DC0338">
      <w:pPr>
        <w:ind w:firstLine="567"/>
        <w:jc w:val="both"/>
        <w:rPr>
          <w:bCs/>
        </w:rPr>
      </w:pPr>
      <w:r w:rsidRPr="00704399">
        <w:rPr>
          <w:bCs/>
        </w:rPr>
        <w:t xml:space="preserve">Размер платы за содержание помещения (включающую в себя плату </w:t>
      </w:r>
      <w:r w:rsidRPr="00704399">
        <w:t>за услуги, работы по управлению многоквартирным домом, содержание и текущий ремонт общего имущества в многоквартирном доме)</w:t>
      </w:r>
      <w:r w:rsidRPr="00704399">
        <w:rPr>
          <w:bCs/>
        </w:rPr>
        <w:t xml:space="preserve"> для собственников и нанимателей помещений в МКД </w:t>
      </w:r>
      <w:r w:rsidRPr="00704399">
        <w:t>Постановлениями №</w:t>
      </w:r>
      <w:r w:rsidR="00535ECF">
        <w:t>167</w:t>
      </w:r>
      <w:r w:rsidRPr="00704399">
        <w:t>, №</w:t>
      </w:r>
      <w:r w:rsidR="00535ECF">
        <w:t>168</w:t>
      </w:r>
      <w:r w:rsidRPr="00704399">
        <w:t xml:space="preserve"> </w:t>
      </w:r>
      <w:r w:rsidRPr="00092D9D">
        <w:rPr>
          <w:b/>
        </w:rPr>
        <w:t xml:space="preserve">установлен </w:t>
      </w:r>
      <w:r w:rsidRPr="00092D9D">
        <w:rPr>
          <w:b/>
          <w:bCs/>
        </w:rPr>
        <w:t>с 01.0</w:t>
      </w:r>
      <w:r w:rsidR="00535ECF">
        <w:rPr>
          <w:b/>
          <w:bCs/>
        </w:rPr>
        <w:t>5</w:t>
      </w:r>
      <w:r w:rsidRPr="00092D9D">
        <w:rPr>
          <w:b/>
          <w:bCs/>
        </w:rPr>
        <w:t>.2023г</w:t>
      </w:r>
      <w:r w:rsidRPr="00704399">
        <w:rPr>
          <w:bCs/>
        </w:rPr>
        <w:t xml:space="preserve">. </w:t>
      </w:r>
    </w:p>
    <w:p w:rsidR="00DC0338" w:rsidRPr="00704399" w:rsidRDefault="00DC0338" w:rsidP="00DC0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399">
        <w:rPr>
          <w:rFonts w:ascii="Times New Roman" w:hAnsi="Times New Roman" w:cs="Times New Roman"/>
          <w:sz w:val="24"/>
          <w:szCs w:val="24"/>
        </w:rPr>
        <w:t>В целях информирования собственников и нанимателей помещений в МКД, информация об изменении Размера платы с 01.0</w:t>
      </w:r>
      <w:r w:rsidR="00535ECF">
        <w:rPr>
          <w:rFonts w:ascii="Times New Roman" w:hAnsi="Times New Roman" w:cs="Times New Roman"/>
          <w:sz w:val="24"/>
          <w:szCs w:val="24"/>
        </w:rPr>
        <w:t>5</w:t>
      </w:r>
      <w:r w:rsidRPr="00704399">
        <w:rPr>
          <w:rFonts w:ascii="Times New Roman" w:hAnsi="Times New Roman" w:cs="Times New Roman"/>
          <w:sz w:val="24"/>
          <w:szCs w:val="24"/>
        </w:rPr>
        <w:t xml:space="preserve">.2023г. (в том числе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04399">
        <w:rPr>
          <w:rFonts w:ascii="Times New Roman" w:hAnsi="Times New Roman" w:cs="Times New Roman"/>
          <w:sz w:val="24"/>
          <w:szCs w:val="24"/>
        </w:rPr>
        <w:t>Постановления №</w:t>
      </w:r>
      <w:r w:rsidR="00535ECF">
        <w:rPr>
          <w:rFonts w:ascii="Times New Roman" w:hAnsi="Times New Roman" w:cs="Times New Roman"/>
          <w:sz w:val="24"/>
          <w:szCs w:val="24"/>
        </w:rPr>
        <w:t>167</w:t>
      </w:r>
      <w:r w:rsidRPr="00704399">
        <w:rPr>
          <w:rFonts w:ascii="Times New Roman" w:hAnsi="Times New Roman" w:cs="Times New Roman"/>
          <w:sz w:val="24"/>
          <w:szCs w:val="24"/>
        </w:rPr>
        <w:t xml:space="preserve"> и №</w:t>
      </w:r>
      <w:r w:rsidR="00535ECF">
        <w:rPr>
          <w:rFonts w:ascii="Times New Roman" w:hAnsi="Times New Roman" w:cs="Times New Roman"/>
          <w:sz w:val="24"/>
          <w:szCs w:val="24"/>
        </w:rPr>
        <w:t>168</w:t>
      </w:r>
      <w:r w:rsidRPr="00704399">
        <w:rPr>
          <w:rFonts w:ascii="Times New Roman" w:hAnsi="Times New Roman" w:cs="Times New Roman"/>
          <w:sz w:val="24"/>
          <w:szCs w:val="24"/>
        </w:rPr>
        <w:t xml:space="preserve">) была размещена </w:t>
      </w:r>
      <w:r w:rsidR="00535ECF">
        <w:rPr>
          <w:rFonts w:ascii="Times New Roman" w:hAnsi="Times New Roman" w:cs="Times New Roman"/>
          <w:sz w:val="24"/>
          <w:szCs w:val="24"/>
        </w:rPr>
        <w:t>17</w:t>
      </w:r>
      <w:r w:rsidRPr="00AC3570">
        <w:rPr>
          <w:rFonts w:ascii="Times New Roman" w:hAnsi="Times New Roman" w:cs="Times New Roman"/>
          <w:sz w:val="24"/>
          <w:szCs w:val="24"/>
        </w:rPr>
        <w:t>.0</w:t>
      </w:r>
      <w:r w:rsidR="00535ECF">
        <w:rPr>
          <w:rFonts w:ascii="Times New Roman" w:hAnsi="Times New Roman" w:cs="Times New Roman"/>
          <w:sz w:val="24"/>
          <w:szCs w:val="24"/>
        </w:rPr>
        <w:t>5</w:t>
      </w:r>
      <w:r w:rsidRPr="00AC3570">
        <w:rPr>
          <w:rFonts w:ascii="Times New Roman" w:hAnsi="Times New Roman" w:cs="Times New Roman"/>
          <w:sz w:val="24"/>
          <w:szCs w:val="24"/>
        </w:rPr>
        <w:t>.2023г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4399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компании</w:t>
      </w:r>
      <w:r w:rsidRPr="0070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4399">
        <w:rPr>
          <w:rFonts w:ascii="Times New Roman" w:hAnsi="Times New Roman" w:cs="Times New Roman"/>
          <w:sz w:val="24"/>
          <w:szCs w:val="24"/>
        </w:rPr>
        <w:t>ОО «</w:t>
      </w:r>
      <w:r w:rsidR="00535ECF">
        <w:rPr>
          <w:rFonts w:ascii="Times New Roman" w:hAnsi="Times New Roman" w:cs="Times New Roman"/>
          <w:sz w:val="24"/>
          <w:szCs w:val="24"/>
        </w:rPr>
        <w:t>Будущее</w:t>
      </w:r>
      <w:r w:rsidRPr="00704399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AC3570">
          <w:rPr>
            <w:rStyle w:val="aa"/>
            <w:rFonts w:ascii="Times New Roman" w:hAnsi="Times New Roman" w:cs="Times New Roman"/>
            <w:bCs/>
            <w:color w:val="002060"/>
            <w:spacing w:val="20"/>
            <w:sz w:val="24"/>
            <w:szCs w:val="24"/>
            <w:u w:val="none"/>
            <w:lang w:val="en-US"/>
          </w:rPr>
          <w:t>http</w:t>
        </w:r>
        <w:r w:rsidRPr="00AC3570">
          <w:rPr>
            <w:rStyle w:val="aa"/>
            <w:rFonts w:ascii="Times New Roman" w:hAnsi="Times New Roman" w:cs="Times New Roman"/>
            <w:bCs/>
            <w:color w:val="002060"/>
            <w:spacing w:val="20"/>
            <w:sz w:val="24"/>
            <w:szCs w:val="24"/>
            <w:u w:val="none"/>
          </w:rPr>
          <w:t>://жт-норильск.рф</w:t>
        </w:r>
      </w:hyperlink>
      <w:r w:rsidRPr="00AC3570">
        <w:rPr>
          <w:rFonts w:ascii="Times New Roman" w:hAnsi="Times New Roman" w:cs="Times New Roman"/>
          <w:sz w:val="24"/>
          <w:szCs w:val="24"/>
        </w:rPr>
        <w:t>,</w:t>
      </w:r>
      <w:r w:rsidRPr="00704399">
        <w:rPr>
          <w:rFonts w:ascii="Times New Roman" w:hAnsi="Times New Roman" w:cs="Times New Roman"/>
          <w:sz w:val="24"/>
          <w:szCs w:val="24"/>
        </w:rPr>
        <w:t xml:space="preserve"> </w:t>
      </w:r>
      <w:r w:rsidR="002D0FE0">
        <w:rPr>
          <w:rFonts w:ascii="Times New Roman" w:hAnsi="Times New Roman" w:cs="Times New Roman"/>
          <w:sz w:val="24"/>
          <w:szCs w:val="24"/>
        </w:rPr>
        <w:t xml:space="preserve">на информационных досках-стендах в подъездах МКД, </w:t>
      </w:r>
      <w:r w:rsidRPr="00704399">
        <w:rPr>
          <w:rFonts w:ascii="Times New Roman" w:hAnsi="Times New Roman" w:cs="Times New Roman"/>
          <w:sz w:val="24"/>
          <w:szCs w:val="24"/>
        </w:rPr>
        <w:t xml:space="preserve">а также на оборотной стороне платёжного документа (квитанции) за </w:t>
      </w:r>
      <w:r w:rsidR="00535ECF">
        <w:rPr>
          <w:rFonts w:ascii="Times New Roman" w:hAnsi="Times New Roman" w:cs="Times New Roman"/>
          <w:sz w:val="24"/>
          <w:szCs w:val="24"/>
        </w:rPr>
        <w:t>май</w:t>
      </w:r>
      <w:r w:rsidRPr="00704399">
        <w:rPr>
          <w:rFonts w:ascii="Times New Roman" w:hAnsi="Times New Roman" w:cs="Times New Roman"/>
          <w:sz w:val="24"/>
          <w:szCs w:val="24"/>
        </w:rPr>
        <w:t xml:space="preserve"> 2023г.</w:t>
      </w:r>
      <w:proofErr w:type="gramEnd"/>
    </w:p>
    <w:p w:rsidR="00DC0338" w:rsidRDefault="00DC0338" w:rsidP="00DC0338">
      <w:pPr>
        <w:ind w:firstLine="567"/>
        <w:jc w:val="both"/>
        <w:rPr>
          <w:color w:val="000000"/>
        </w:rPr>
      </w:pPr>
      <w:r w:rsidRPr="00704399">
        <w:rPr>
          <w:color w:val="000000"/>
        </w:rPr>
        <w:t>Установленный Постановлениями №</w:t>
      </w:r>
      <w:r w:rsidR="00E53D2A">
        <w:rPr>
          <w:color w:val="000000"/>
        </w:rPr>
        <w:t>167</w:t>
      </w:r>
      <w:r w:rsidRPr="00704399">
        <w:rPr>
          <w:color w:val="000000"/>
        </w:rPr>
        <w:t>, №</w:t>
      </w:r>
      <w:r w:rsidR="00E53D2A">
        <w:rPr>
          <w:color w:val="000000"/>
        </w:rPr>
        <w:t>168</w:t>
      </w:r>
      <w:r>
        <w:rPr>
          <w:color w:val="000000"/>
        </w:rPr>
        <w:t xml:space="preserve"> </w:t>
      </w:r>
      <w:r w:rsidRPr="00704399">
        <w:rPr>
          <w:color w:val="000000"/>
        </w:rPr>
        <w:t xml:space="preserve">Размер платы не превышает предельного максимального индекса изменения Размера платы на 2023 год, утверждённого Постановлением Администрации города Норильска </w:t>
      </w:r>
      <w:r>
        <w:rPr>
          <w:color w:val="000000"/>
        </w:rPr>
        <w:t xml:space="preserve">Красноярского края </w:t>
      </w:r>
      <w:r w:rsidRPr="005956F4">
        <w:rPr>
          <w:color w:val="000000"/>
        </w:rPr>
        <w:t>№104 от 22.03.2023г.:</w:t>
      </w:r>
    </w:p>
    <w:p w:rsidR="00DC0338" w:rsidRDefault="00DC0338" w:rsidP="00DC0338">
      <w:pPr>
        <w:ind w:firstLine="709"/>
        <w:jc w:val="both"/>
        <w:rPr>
          <w:color w:val="000000"/>
        </w:rPr>
      </w:pPr>
    </w:p>
    <w:tbl>
      <w:tblPr>
        <w:tblW w:w="9935" w:type="dxa"/>
        <w:tblInd w:w="96" w:type="dxa"/>
        <w:tblLook w:val="04A0"/>
      </w:tblPr>
      <w:tblGrid>
        <w:gridCol w:w="760"/>
        <w:gridCol w:w="6220"/>
        <w:gridCol w:w="2955"/>
      </w:tblGrid>
      <w:tr w:rsidR="00DC0338" w:rsidRPr="005A43AB" w:rsidTr="00D04CAD">
        <w:trPr>
          <w:trHeight w:val="15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38" w:rsidRPr="005A43AB" w:rsidRDefault="00DC0338" w:rsidP="00D04C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43AB">
              <w:rPr>
                <w:color w:val="000000"/>
                <w:sz w:val="22"/>
                <w:szCs w:val="22"/>
                <w:lang w:eastAsia="ru-RU"/>
              </w:rPr>
              <w:t xml:space="preserve">N </w:t>
            </w:r>
            <w:proofErr w:type="spellStart"/>
            <w:proofErr w:type="gramStart"/>
            <w:r w:rsidRPr="005A43AB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A43AB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A43AB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38" w:rsidRPr="005A43AB" w:rsidRDefault="00DC0338" w:rsidP="00D04C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Серия многоквартирного дома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38" w:rsidRPr="005A43AB" w:rsidRDefault="00DC0338" w:rsidP="00D04C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43AB">
              <w:rPr>
                <w:color w:val="000000"/>
                <w:sz w:val="22"/>
                <w:szCs w:val="22"/>
                <w:lang w:eastAsia="ru-RU"/>
              </w:rPr>
              <w:t>предельный максимальный индекс изменения размера платы за содержание жилого помещения, %</w:t>
            </w:r>
          </w:p>
        </w:tc>
      </w:tr>
      <w:tr w:rsidR="00DC0338" w:rsidRPr="005A43AB" w:rsidTr="00D04CAD">
        <w:trPr>
          <w:trHeight w:val="6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38" w:rsidRPr="005A43AB" w:rsidRDefault="00E53D2A" w:rsidP="00D04CAD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38" w:rsidRPr="005A43AB" w:rsidRDefault="00DC0338" w:rsidP="00D04CAD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5A43AB">
              <w:rPr>
                <w:bCs/>
                <w:color w:val="000000"/>
                <w:sz w:val="22"/>
                <w:szCs w:val="22"/>
                <w:lang w:eastAsia="ru-RU"/>
              </w:rPr>
              <w:t>Многоквартирные дома серии 1-464 Д-82 ("дома гостиничного типа")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38" w:rsidRPr="005A43AB" w:rsidRDefault="00DC0338" w:rsidP="00D04CAD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A43AB">
              <w:rPr>
                <w:bCs/>
                <w:color w:val="000000"/>
                <w:lang w:eastAsia="ru-RU"/>
              </w:rPr>
              <w:t>22,02</w:t>
            </w:r>
          </w:p>
        </w:tc>
      </w:tr>
    </w:tbl>
    <w:p w:rsidR="00DC0338" w:rsidRDefault="00DC0338" w:rsidP="00DC0338">
      <w:pPr>
        <w:ind w:firstLine="709"/>
        <w:jc w:val="both"/>
        <w:rPr>
          <w:color w:val="000000"/>
          <w:sz w:val="26"/>
        </w:rPr>
      </w:pPr>
    </w:p>
    <w:p w:rsidR="00DC0338" w:rsidRPr="00704399" w:rsidRDefault="00DC0338" w:rsidP="00DC0338">
      <w:pPr>
        <w:ind w:firstLine="709"/>
        <w:jc w:val="both"/>
        <w:rPr>
          <w:color w:val="000000"/>
        </w:rPr>
      </w:pPr>
    </w:p>
    <w:p w:rsidR="00DC0338" w:rsidRDefault="00DC0338" w:rsidP="00DC0338">
      <w:pPr>
        <w:ind w:firstLine="567"/>
        <w:jc w:val="both"/>
        <w:rPr>
          <w:bCs/>
        </w:rPr>
      </w:pPr>
      <w:proofErr w:type="gramStart"/>
      <w:r>
        <w:rPr>
          <w:bCs/>
        </w:rPr>
        <w:t>С 01.0</w:t>
      </w:r>
      <w:r w:rsidR="00E53D2A">
        <w:rPr>
          <w:bCs/>
        </w:rPr>
        <w:t>5</w:t>
      </w:r>
      <w:r>
        <w:rPr>
          <w:bCs/>
        </w:rPr>
        <w:t>.2023г. для собственников и нанимателей помещений в МКД изменилась структура платы за содержание помещения</w:t>
      </w:r>
      <w:r w:rsidRPr="00690153">
        <w:rPr>
          <w:bCs/>
        </w:rPr>
        <w:t xml:space="preserve"> </w:t>
      </w:r>
      <w:r>
        <w:rPr>
          <w:bCs/>
        </w:rPr>
        <w:t>(</w:t>
      </w:r>
      <w:r w:rsidRPr="005716C5">
        <w:t xml:space="preserve">в части платы </w:t>
      </w:r>
      <w:r w:rsidRPr="00690153">
        <w:rPr>
          <w:bCs/>
        </w:rPr>
        <w:t>за услуги, работы по управлению многоквартирным домом, содержание и текущий ремонт общего имущества в многоквартирном доме</w:t>
      </w:r>
      <w:r>
        <w:rPr>
          <w:bCs/>
        </w:rPr>
        <w:t>) и р</w:t>
      </w:r>
      <w:r w:rsidRPr="007E4172">
        <w:rPr>
          <w:bCs/>
        </w:rPr>
        <w:t>азмер платы за услуги установлен  индивидуально для каждого многоквартирного дома в зависимости от состава и конструктивных особенностей общего имущества.</w:t>
      </w:r>
      <w:r>
        <w:rPr>
          <w:bCs/>
        </w:rPr>
        <w:t xml:space="preserve"> </w:t>
      </w:r>
      <w:proofErr w:type="gramEnd"/>
    </w:p>
    <w:p w:rsidR="00DC0338" w:rsidRDefault="00DC0338" w:rsidP="00DC0338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В </w:t>
      </w:r>
      <w:r w:rsidRPr="00690153">
        <w:rPr>
          <w:bCs/>
        </w:rPr>
        <w:t>платежных документ</w:t>
      </w:r>
      <w:r>
        <w:rPr>
          <w:bCs/>
        </w:rPr>
        <w:t>ах (квитанциях) наименование услуги отображается в соответствии с информацией, указанной в Постановлениях №</w:t>
      </w:r>
      <w:r w:rsidR="00E53D2A">
        <w:rPr>
          <w:bCs/>
        </w:rPr>
        <w:t>167</w:t>
      </w:r>
      <w:r>
        <w:rPr>
          <w:bCs/>
        </w:rPr>
        <w:t>, №</w:t>
      </w:r>
      <w:r w:rsidR="00E53D2A">
        <w:rPr>
          <w:bCs/>
        </w:rPr>
        <w:t>168</w:t>
      </w:r>
      <w:r>
        <w:rPr>
          <w:bCs/>
        </w:rPr>
        <w:t xml:space="preserve">. </w:t>
      </w:r>
    </w:p>
    <w:p w:rsidR="00DC0338" w:rsidRDefault="00DC0338" w:rsidP="00DC0338">
      <w:pPr>
        <w:ind w:firstLine="567"/>
        <w:jc w:val="both"/>
        <w:rPr>
          <w:bCs/>
        </w:rPr>
      </w:pPr>
      <w:r>
        <w:rPr>
          <w:bCs/>
        </w:rPr>
        <w:t>Услуга «</w:t>
      </w:r>
      <w:r w:rsidRPr="00EE2F8A">
        <w:rPr>
          <w:bCs/>
        </w:rPr>
        <w:t xml:space="preserve">Содержание помещения при отсутствии </w:t>
      </w:r>
      <w:proofErr w:type="spellStart"/>
      <w:r w:rsidRPr="00EE2F8A">
        <w:rPr>
          <w:bCs/>
        </w:rPr>
        <w:t>общедомовых</w:t>
      </w:r>
      <w:proofErr w:type="spellEnd"/>
      <w:r w:rsidRPr="00EE2F8A">
        <w:rPr>
          <w:bCs/>
        </w:rPr>
        <w:t xml:space="preserve"> приборов учета, </w:t>
      </w:r>
      <w:proofErr w:type="spellStart"/>
      <w:r w:rsidRPr="00EE2F8A">
        <w:rPr>
          <w:bCs/>
        </w:rPr>
        <w:t>домофона</w:t>
      </w:r>
      <w:proofErr w:type="spellEnd"/>
      <w:r w:rsidRPr="00EE2F8A">
        <w:rPr>
          <w:bCs/>
        </w:rPr>
        <w:t xml:space="preserve"> и антенного оборудования</w:t>
      </w:r>
      <w:r>
        <w:rPr>
          <w:bCs/>
        </w:rPr>
        <w:t xml:space="preserve">» включает в себя плату за содержание помещения без учёта платы за содержание оборудования, которым </w:t>
      </w:r>
      <w:proofErr w:type="gramStart"/>
      <w:r>
        <w:rPr>
          <w:bCs/>
        </w:rPr>
        <w:t>оснащён</w:t>
      </w:r>
      <w:proofErr w:type="gramEnd"/>
      <w:r>
        <w:rPr>
          <w:bCs/>
        </w:rPr>
        <w:t xml:space="preserve"> МКД. То есть в эту услугу не включается плата за содержание: </w:t>
      </w:r>
      <w:proofErr w:type="spellStart"/>
      <w:r w:rsidRPr="00B108FE">
        <w:rPr>
          <w:bCs/>
        </w:rPr>
        <w:t>общедомов</w:t>
      </w:r>
      <w:r>
        <w:rPr>
          <w:bCs/>
        </w:rPr>
        <w:t>ого</w:t>
      </w:r>
      <w:proofErr w:type="spellEnd"/>
      <w:r w:rsidRPr="00B108FE">
        <w:rPr>
          <w:bCs/>
        </w:rPr>
        <w:t xml:space="preserve"> прибор</w:t>
      </w:r>
      <w:r>
        <w:rPr>
          <w:bCs/>
        </w:rPr>
        <w:t>а</w:t>
      </w:r>
      <w:r w:rsidRPr="00B108FE">
        <w:rPr>
          <w:bCs/>
        </w:rPr>
        <w:t xml:space="preserve"> учёта электроэнергии</w:t>
      </w:r>
      <w:r>
        <w:rPr>
          <w:bCs/>
        </w:rPr>
        <w:t xml:space="preserve">, </w:t>
      </w:r>
      <w:proofErr w:type="spellStart"/>
      <w:r w:rsidRPr="00B108FE">
        <w:rPr>
          <w:bCs/>
        </w:rPr>
        <w:t>общедомов</w:t>
      </w:r>
      <w:r>
        <w:rPr>
          <w:bCs/>
        </w:rPr>
        <w:t>ого</w:t>
      </w:r>
      <w:proofErr w:type="spellEnd"/>
      <w:r w:rsidRPr="00B108FE">
        <w:rPr>
          <w:bCs/>
        </w:rPr>
        <w:t xml:space="preserve"> прибор</w:t>
      </w:r>
      <w:r>
        <w:rPr>
          <w:bCs/>
        </w:rPr>
        <w:t>а</w:t>
      </w:r>
      <w:r w:rsidRPr="00B108FE">
        <w:rPr>
          <w:bCs/>
        </w:rPr>
        <w:t xml:space="preserve"> учёта</w:t>
      </w:r>
      <w:r>
        <w:rPr>
          <w:bCs/>
        </w:rPr>
        <w:t xml:space="preserve"> </w:t>
      </w:r>
      <w:proofErr w:type="spellStart"/>
      <w:r>
        <w:rPr>
          <w:bCs/>
        </w:rPr>
        <w:t>водоресурсов</w:t>
      </w:r>
      <w:proofErr w:type="spellEnd"/>
      <w:r>
        <w:rPr>
          <w:bCs/>
        </w:rPr>
        <w:t xml:space="preserve">, </w:t>
      </w:r>
      <w:proofErr w:type="spellStart"/>
      <w:r w:rsidRPr="00B108FE">
        <w:rPr>
          <w:bCs/>
        </w:rPr>
        <w:t>общедомов</w:t>
      </w:r>
      <w:r>
        <w:rPr>
          <w:bCs/>
        </w:rPr>
        <w:t>ого</w:t>
      </w:r>
      <w:proofErr w:type="spellEnd"/>
      <w:r w:rsidRPr="00B108FE">
        <w:rPr>
          <w:bCs/>
        </w:rPr>
        <w:t xml:space="preserve"> прибор</w:t>
      </w:r>
      <w:r>
        <w:rPr>
          <w:bCs/>
        </w:rPr>
        <w:t>а</w:t>
      </w:r>
      <w:r w:rsidRPr="00B108FE">
        <w:rPr>
          <w:bCs/>
        </w:rPr>
        <w:t xml:space="preserve"> учёта</w:t>
      </w:r>
      <w:r>
        <w:rPr>
          <w:bCs/>
        </w:rPr>
        <w:t xml:space="preserve"> </w:t>
      </w:r>
      <w:proofErr w:type="spellStart"/>
      <w:r>
        <w:rPr>
          <w:bCs/>
        </w:rPr>
        <w:t>теплоресурсов</w:t>
      </w:r>
      <w:proofErr w:type="spellEnd"/>
      <w:r>
        <w:rPr>
          <w:bCs/>
        </w:rPr>
        <w:t xml:space="preserve">, индивидуального теплового пункта, </w:t>
      </w:r>
      <w:proofErr w:type="spellStart"/>
      <w:r>
        <w:rPr>
          <w:bCs/>
        </w:rPr>
        <w:t>домофона</w:t>
      </w:r>
      <w:proofErr w:type="spellEnd"/>
      <w:r>
        <w:rPr>
          <w:bCs/>
        </w:rPr>
        <w:t>, антенного оборудования.</w:t>
      </w:r>
    </w:p>
    <w:p w:rsidR="00DC0338" w:rsidRDefault="00DC0338" w:rsidP="00DC0338">
      <w:pPr>
        <w:suppressAutoHyphens w:val="0"/>
        <w:ind w:left="-103" w:firstLine="606"/>
        <w:jc w:val="both"/>
        <w:rPr>
          <w:bCs/>
        </w:rPr>
      </w:pPr>
      <w:proofErr w:type="gramStart"/>
      <w:r>
        <w:rPr>
          <w:bCs/>
        </w:rPr>
        <w:t>В услугу «</w:t>
      </w:r>
      <w:r w:rsidRPr="00EE2F8A">
        <w:rPr>
          <w:bCs/>
        </w:rPr>
        <w:t xml:space="preserve">Содержание помещения при отсутствии </w:t>
      </w:r>
      <w:proofErr w:type="spellStart"/>
      <w:r w:rsidRPr="00EE2F8A">
        <w:rPr>
          <w:bCs/>
        </w:rPr>
        <w:t>общедомовых</w:t>
      </w:r>
      <w:proofErr w:type="spellEnd"/>
      <w:r w:rsidRPr="00EE2F8A">
        <w:rPr>
          <w:bCs/>
        </w:rPr>
        <w:t xml:space="preserve"> приборов учета, </w:t>
      </w:r>
      <w:proofErr w:type="spellStart"/>
      <w:r w:rsidRPr="00EE2F8A">
        <w:rPr>
          <w:bCs/>
        </w:rPr>
        <w:t>домофона</w:t>
      </w:r>
      <w:proofErr w:type="spellEnd"/>
      <w:r w:rsidRPr="00EE2F8A">
        <w:rPr>
          <w:bCs/>
        </w:rPr>
        <w:t xml:space="preserve"> и антенного оборудования</w:t>
      </w:r>
      <w:r>
        <w:rPr>
          <w:bCs/>
        </w:rPr>
        <w:t>» включены следующие работы и услуги, оказываемые управляющей компанией: ус</w:t>
      </w:r>
      <w:r w:rsidRPr="001732C1">
        <w:rPr>
          <w:bCs/>
        </w:rPr>
        <w:t xml:space="preserve">луги и работы по управлению, </w:t>
      </w:r>
      <w:r>
        <w:rPr>
          <w:bCs/>
        </w:rPr>
        <w:t>р</w:t>
      </w:r>
      <w:r w:rsidRPr="001732C1">
        <w:rPr>
          <w:bCs/>
        </w:rPr>
        <w:t>емонт жилищного фонда</w:t>
      </w:r>
      <w:r>
        <w:rPr>
          <w:bCs/>
        </w:rPr>
        <w:t>, т</w:t>
      </w:r>
      <w:r w:rsidRPr="001732C1">
        <w:rPr>
          <w:bCs/>
        </w:rPr>
        <w:t>ехнический надзор</w:t>
      </w:r>
      <w:r>
        <w:rPr>
          <w:bCs/>
        </w:rPr>
        <w:t>, п</w:t>
      </w:r>
      <w:r w:rsidRPr="001732C1">
        <w:rPr>
          <w:bCs/>
        </w:rPr>
        <w:t>одготовка к сезонной эксплуатации</w:t>
      </w:r>
      <w:r>
        <w:rPr>
          <w:bCs/>
        </w:rPr>
        <w:t xml:space="preserve"> жилого фонда, б</w:t>
      </w:r>
      <w:r w:rsidRPr="001732C1">
        <w:rPr>
          <w:bCs/>
        </w:rPr>
        <w:t xml:space="preserve">лагоустройство </w:t>
      </w:r>
      <w:r>
        <w:rPr>
          <w:bCs/>
        </w:rPr>
        <w:t xml:space="preserve">придомовой </w:t>
      </w:r>
      <w:r w:rsidRPr="001732C1">
        <w:rPr>
          <w:bCs/>
        </w:rPr>
        <w:t>территории</w:t>
      </w:r>
      <w:r>
        <w:rPr>
          <w:bCs/>
        </w:rPr>
        <w:t>, т</w:t>
      </w:r>
      <w:r w:rsidRPr="001732C1">
        <w:rPr>
          <w:bCs/>
        </w:rPr>
        <w:t>ехническое обслуживание и освидетельствование лифта</w:t>
      </w:r>
      <w:r>
        <w:rPr>
          <w:bCs/>
        </w:rPr>
        <w:t>, а</w:t>
      </w:r>
      <w:r w:rsidRPr="001732C1">
        <w:rPr>
          <w:bCs/>
        </w:rPr>
        <w:t>варийное обслуживание</w:t>
      </w:r>
      <w:r>
        <w:rPr>
          <w:bCs/>
        </w:rPr>
        <w:t>, с</w:t>
      </w:r>
      <w:r w:rsidRPr="001732C1">
        <w:rPr>
          <w:bCs/>
        </w:rPr>
        <w:t>анитарная очистка подъездов и придомовой территории</w:t>
      </w:r>
      <w:r>
        <w:rPr>
          <w:bCs/>
        </w:rPr>
        <w:t>, м</w:t>
      </w:r>
      <w:r w:rsidRPr="001732C1">
        <w:rPr>
          <w:bCs/>
        </w:rPr>
        <w:t>еханиз</w:t>
      </w:r>
      <w:r>
        <w:rPr>
          <w:bCs/>
        </w:rPr>
        <w:t>и</w:t>
      </w:r>
      <w:r w:rsidRPr="001732C1">
        <w:rPr>
          <w:bCs/>
        </w:rPr>
        <w:t>рованная очистка придомовой территории</w:t>
      </w:r>
      <w:r>
        <w:rPr>
          <w:bCs/>
        </w:rPr>
        <w:t>, о</w:t>
      </w:r>
      <w:r w:rsidRPr="001732C1">
        <w:rPr>
          <w:bCs/>
        </w:rPr>
        <w:t>беспечение освещений помещений</w:t>
      </w:r>
      <w:proofErr w:type="gramEnd"/>
      <w:r w:rsidRPr="001732C1">
        <w:rPr>
          <w:bCs/>
        </w:rPr>
        <w:t xml:space="preserve"> общего пользования</w:t>
      </w:r>
      <w:r>
        <w:rPr>
          <w:bCs/>
        </w:rPr>
        <w:t>, с</w:t>
      </w:r>
      <w:r w:rsidRPr="001732C1">
        <w:rPr>
          <w:bCs/>
        </w:rPr>
        <w:t>одержание вахты</w:t>
      </w:r>
      <w:r>
        <w:rPr>
          <w:bCs/>
        </w:rPr>
        <w:t>.</w:t>
      </w:r>
    </w:p>
    <w:p w:rsidR="00DC0338" w:rsidRDefault="00DC0338" w:rsidP="00DC0338">
      <w:pPr>
        <w:ind w:left="-103" w:firstLine="567"/>
        <w:jc w:val="both"/>
        <w:rPr>
          <w:bCs/>
        </w:rPr>
      </w:pPr>
      <w:r>
        <w:rPr>
          <w:bCs/>
        </w:rPr>
        <w:t>Плата за содержание оборудования, которое входит в состав общего имущества МКД отражается в платёжном документе (квитанции) отдельно:</w:t>
      </w:r>
    </w:p>
    <w:p w:rsidR="00DC0338" w:rsidRDefault="00DC0338" w:rsidP="00DC0338">
      <w:pPr>
        <w:ind w:left="-103" w:firstLine="567"/>
        <w:jc w:val="both"/>
        <w:rPr>
          <w:bCs/>
        </w:rPr>
      </w:pPr>
      <w:r>
        <w:rPr>
          <w:bCs/>
        </w:rPr>
        <w:t xml:space="preserve">-содержание </w:t>
      </w:r>
      <w:proofErr w:type="spellStart"/>
      <w:r w:rsidRPr="00B108FE">
        <w:rPr>
          <w:bCs/>
        </w:rPr>
        <w:t>общедомов</w:t>
      </w:r>
      <w:r>
        <w:rPr>
          <w:bCs/>
        </w:rPr>
        <w:t>ого</w:t>
      </w:r>
      <w:proofErr w:type="spellEnd"/>
      <w:r w:rsidRPr="00B108FE">
        <w:rPr>
          <w:bCs/>
        </w:rPr>
        <w:t xml:space="preserve"> прибор</w:t>
      </w:r>
      <w:r>
        <w:rPr>
          <w:bCs/>
        </w:rPr>
        <w:t>а</w:t>
      </w:r>
      <w:r w:rsidRPr="00B108FE">
        <w:rPr>
          <w:bCs/>
        </w:rPr>
        <w:t xml:space="preserve"> учёта электроэнергии</w:t>
      </w:r>
      <w:r>
        <w:rPr>
          <w:bCs/>
        </w:rPr>
        <w:t xml:space="preserve">, </w:t>
      </w:r>
    </w:p>
    <w:p w:rsidR="00DC0338" w:rsidRDefault="00DC0338" w:rsidP="00DC0338">
      <w:pPr>
        <w:ind w:left="-103" w:firstLine="567"/>
        <w:jc w:val="both"/>
        <w:rPr>
          <w:bCs/>
        </w:rPr>
      </w:pPr>
      <w:r>
        <w:rPr>
          <w:bCs/>
        </w:rPr>
        <w:t xml:space="preserve">-содержание </w:t>
      </w:r>
      <w:proofErr w:type="spellStart"/>
      <w:r w:rsidRPr="00B108FE">
        <w:rPr>
          <w:bCs/>
        </w:rPr>
        <w:t>общедомов</w:t>
      </w:r>
      <w:r w:rsidR="00A93415">
        <w:rPr>
          <w:bCs/>
        </w:rPr>
        <w:t>ых</w:t>
      </w:r>
      <w:proofErr w:type="spellEnd"/>
      <w:r w:rsidRPr="00B108FE">
        <w:rPr>
          <w:bCs/>
        </w:rPr>
        <w:t xml:space="preserve"> прибор</w:t>
      </w:r>
      <w:r w:rsidR="00A93415">
        <w:rPr>
          <w:bCs/>
        </w:rPr>
        <w:t>ов</w:t>
      </w:r>
      <w:r w:rsidRPr="00B108FE">
        <w:rPr>
          <w:bCs/>
        </w:rPr>
        <w:t xml:space="preserve"> учёта</w:t>
      </w:r>
      <w:r>
        <w:rPr>
          <w:bCs/>
        </w:rPr>
        <w:t xml:space="preserve"> </w:t>
      </w:r>
      <w:proofErr w:type="spellStart"/>
      <w:r>
        <w:rPr>
          <w:bCs/>
        </w:rPr>
        <w:t>водоресурсов</w:t>
      </w:r>
      <w:proofErr w:type="spellEnd"/>
      <w:r>
        <w:rPr>
          <w:bCs/>
        </w:rPr>
        <w:t>,</w:t>
      </w:r>
    </w:p>
    <w:p w:rsidR="00DC0338" w:rsidRDefault="00DC0338" w:rsidP="00DC0338">
      <w:pPr>
        <w:ind w:left="-103" w:firstLine="567"/>
        <w:jc w:val="both"/>
        <w:rPr>
          <w:bCs/>
        </w:rPr>
      </w:pPr>
      <w:r>
        <w:rPr>
          <w:bCs/>
        </w:rPr>
        <w:t xml:space="preserve">-содержание </w:t>
      </w:r>
      <w:proofErr w:type="spellStart"/>
      <w:r w:rsidRPr="00B108FE">
        <w:rPr>
          <w:bCs/>
        </w:rPr>
        <w:t>общедомов</w:t>
      </w:r>
      <w:r w:rsidR="00A93415">
        <w:rPr>
          <w:bCs/>
        </w:rPr>
        <w:t>ых</w:t>
      </w:r>
      <w:proofErr w:type="spellEnd"/>
      <w:r w:rsidRPr="00B108FE">
        <w:rPr>
          <w:bCs/>
        </w:rPr>
        <w:t xml:space="preserve"> прибор</w:t>
      </w:r>
      <w:r w:rsidR="00A93415">
        <w:rPr>
          <w:bCs/>
        </w:rPr>
        <w:t>ов</w:t>
      </w:r>
      <w:r w:rsidRPr="00B108FE">
        <w:rPr>
          <w:bCs/>
        </w:rPr>
        <w:t xml:space="preserve"> учёта</w:t>
      </w:r>
      <w:r>
        <w:rPr>
          <w:bCs/>
        </w:rPr>
        <w:t xml:space="preserve"> </w:t>
      </w:r>
      <w:proofErr w:type="spellStart"/>
      <w:r>
        <w:rPr>
          <w:bCs/>
        </w:rPr>
        <w:t>теплоресурсов</w:t>
      </w:r>
      <w:proofErr w:type="spellEnd"/>
      <w:r>
        <w:rPr>
          <w:bCs/>
        </w:rPr>
        <w:t>,</w:t>
      </w:r>
    </w:p>
    <w:p w:rsidR="00DC0338" w:rsidRDefault="00DC0338" w:rsidP="00DC0338">
      <w:pPr>
        <w:ind w:left="-103" w:firstLine="567"/>
        <w:jc w:val="both"/>
        <w:rPr>
          <w:bCs/>
        </w:rPr>
      </w:pPr>
      <w:r>
        <w:rPr>
          <w:bCs/>
        </w:rPr>
        <w:t>-содержание индивидуального теплового пункта,</w:t>
      </w:r>
    </w:p>
    <w:p w:rsidR="00DC0338" w:rsidRDefault="00DC0338" w:rsidP="00DC0338">
      <w:pPr>
        <w:ind w:left="-103" w:firstLine="567"/>
        <w:jc w:val="both"/>
        <w:rPr>
          <w:bCs/>
        </w:rPr>
      </w:pPr>
      <w:r>
        <w:rPr>
          <w:bCs/>
        </w:rPr>
        <w:t>-содержание антенного оборудования.</w:t>
      </w:r>
    </w:p>
    <w:p w:rsidR="00DC0338" w:rsidRDefault="00CE220E" w:rsidP="00DC0338">
      <w:pPr>
        <w:ind w:left="-103" w:firstLine="670"/>
        <w:jc w:val="both"/>
        <w:rPr>
          <w:bCs/>
        </w:rPr>
      </w:pPr>
      <w:r>
        <w:rPr>
          <w:bCs/>
        </w:rPr>
        <w:t xml:space="preserve">Так как подъезды многоквартирных домов, находящихся в обслуживании УК ООО «Будущее» не оснащёны </w:t>
      </w:r>
      <w:proofErr w:type="spellStart"/>
      <w:r>
        <w:rPr>
          <w:bCs/>
        </w:rPr>
        <w:t>домофонами</w:t>
      </w:r>
      <w:proofErr w:type="spellEnd"/>
      <w:r>
        <w:rPr>
          <w:bCs/>
        </w:rPr>
        <w:t xml:space="preserve">, плата за содержание </w:t>
      </w:r>
      <w:proofErr w:type="spellStart"/>
      <w:r>
        <w:rPr>
          <w:bCs/>
        </w:rPr>
        <w:t>домофона</w:t>
      </w:r>
      <w:proofErr w:type="spellEnd"/>
      <w:r>
        <w:rPr>
          <w:bCs/>
        </w:rPr>
        <w:t xml:space="preserve"> не </w:t>
      </w:r>
      <w:r w:rsidR="00DC0338">
        <w:rPr>
          <w:bCs/>
        </w:rPr>
        <w:t xml:space="preserve">взимается. </w:t>
      </w:r>
    </w:p>
    <w:p w:rsidR="00DC0338" w:rsidRDefault="00DC0338" w:rsidP="00DC0338">
      <w:pPr>
        <w:ind w:firstLine="567"/>
        <w:jc w:val="both"/>
      </w:pPr>
      <w:r>
        <w:t>Начисление п</w:t>
      </w:r>
      <w:r w:rsidRPr="005716C5">
        <w:t>лат</w:t>
      </w:r>
      <w:r>
        <w:t>ы</w:t>
      </w:r>
      <w:r w:rsidRPr="005716C5">
        <w:t xml:space="preserve"> за содержание помещения, в части платы за коммунальные ресурсы, потребляемые при использовании и содержании общего имущества в многоквартирном доме</w:t>
      </w:r>
      <w:r>
        <w:t xml:space="preserve"> (ХВС на СОИ, Водоотведение на СОИ, Электроэнергия на СОИ, ГВС теплоноситель на СОИ, ГВС </w:t>
      </w:r>
      <w:proofErr w:type="spellStart"/>
      <w:r>
        <w:t>теплоэнергия</w:t>
      </w:r>
      <w:proofErr w:type="spellEnd"/>
      <w:r>
        <w:t xml:space="preserve"> на СОИ), а именно тарифы и </w:t>
      </w:r>
      <w:proofErr w:type="gramStart"/>
      <w:r>
        <w:t>нормативы</w:t>
      </w:r>
      <w:proofErr w:type="gramEnd"/>
      <w:r>
        <w:t xml:space="preserve"> применяемые при её начислении с 01.0</w:t>
      </w:r>
      <w:r w:rsidR="00802EAA">
        <w:t>5</w:t>
      </w:r>
      <w:r>
        <w:t xml:space="preserve">.2023г. не изменились. </w:t>
      </w:r>
    </w:p>
    <w:p w:rsidR="00DC0338" w:rsidRDefault="00DC0338" w:rsidP="00DC0338">
      <w:pPr>
        <w:ind w:firstLine="567"/>
        <w:jc w:val="both"/>
      </w:pPr>
      <w:r>
        <w:t>Относительно информации о предельном индексе изменения размера платы, указанной в платёжном документе (квитанции), поясняем.</w:t>
      </w:r>
    </w:p>
    <w:p w:rsidR="00DC0338" w:rsidRDefault="00DC0338" w:rsidP="00DC0338">
      <w:pPr>
        <w:ind w:firstLine="567"/>
        <w:jc w:val="both"/>
      </w:pPr>
      <w:r>
        <w:t>В платёжном документе (квитанции) указана информация: предельный (максимальный) индекс изменения размера платы за коммунальные услуги в муниципальном образовании: 0%.</w:t>
      </w:r>
    </w:p>
    <w:p w:rsidR="00DC0338" w:rsidRDefault="00DC0338" w:rsidP="00DC0338">
      <w:pPr>
        <w:autoSpaceDE w:val="0"/>
        <w:autoSpaceDN w:val="0"/>
        <w:adjustRightInd w:val="0"/>
        <w:ind w:firstLine="567"/>
        <w:jc w:val="both"/>
      </w:pPr>
      <w:r>
        <w:t xml:space="preserve">Управляющая компания не является исполнителем коммунальных услуг и не оказывает коммунальные услуги. Исполнителями коммунальных услуг с 2019 года являются </w:t>
      </w:r>
      <w:proofErr w:type="spellStart"/>
      <w:r>
        <w:t>ресурсоснабжающие</w:t>
      </w:r>
      <w:proofErr w:type="spellEnd"/>
      <w:r>
        <w:t xml:space="preserve"> организации МУП «КОС» и </w:t>
      </w:r>
      <w:r w:rsidRPr="0077550A">
        <w:t>АО «НТЭК»</w:t>
      </w:r>
      <w:r>
        <w:t xml:space="preserve">, а также </w:t>
      </w:r>
      <w:r w:rsidRPr="00486589">
        <w:t>региональн</w:t>
      </w:r>
      <w:r>
        <w:t>ый</w:t>
      </w:r>
      <w:r w:rsidRPr="00486589">
        <w:t xml:space="preserve"> оператор по обращению с твердыми коммунальными отходами</w:t>
      </w:r>
      <w:r>
        <w:t xml:space="preserve"> (ТКО)</w:t>
      </w:r>
      <w:r w:rsidRPr="00486589">
        <w:t xml:space="preserve"> </w:t>
      </w:r>
      <w:r>
        <w:t xml:space="preserve">ООО </w:t>
      </w:r>
      <w:r w:rsidRPr="00486589">
        <w:t>«</w:t>
      </w:r>
      <w:proofErr w:type="spellStart"/>
      <w:r w:rsidRPr="00486589">
        <w:t>РостТех</w:t>
      </w:r>
      <w:proofErr w:type="spellEnd"/>
      <w:r w:rsidRPr="00486589">
        <w:t>»</w:t>
      </w:r>
      <w:r>
        <w:t xml:space="preserve">. Тарифы на коммунальные услуги: </w:t>
      </w:r>
      <w:r w:rsidRPr="00C03853">
        <w:t>водоснабжение</w:t>
      </w:r>
      <w:r>
        <w:t xml:space="preserve"> (поставка холодной и</w:t>
      </w:r>
      <w:r w:rsidRPr="00CC4A17">
        <w:t xml:space="preserve"> </w:t>
      </w:r>
      <w:r w:rsidRPr="00895986">
        <w:t>горяч</w:t>
      </w:r>
      <w:r>
        <w:t>ей</w:t>
      </w:r>
      <w:r w:rsidRPr="00895986">
        <w:t xml:space="preserve"> воды</w:t>
      </w:r>
      <w:r>
        <w:t>)</w:t>
      </w:r>
      <w:r w:rsidRPr="00895986">
        <w:t xml:space="preserve">, </w:t>
      </w:r>
      <w:r w:rsidRPr="00C03853">
        <w:t xml:space="preserve"> теплоснабжение</w:t>
      </w:r>
      <w:r w:rsidRPr="00CC4A17">
        <w:t xml:space="preserve"> </w:t>
      </w:r>
      <w:r>
        <w:t xml:space="preserve">(поставка </w:t>
      </w:r>
      <w:r w:rsidRPr="00895986">
        <w:t xml:space="preserve"> тепловой энергии</w:t>
      </w:r>
      <w:r>
        <w:t>),</w:t>
      </w:r>
      <w:r w:rsidRPr="00C03853">
        <w:t xml:space="preserve">  электроснабжение</w:t>
      </w:r>
      <w:r>
        <w:t xml:space="preserve"> (поставка </w:t>
      </w:r>
      <w:r w:rsidRPr="00895986">
        <w:t>электрической энергии</w:t>
      </w:r>
      <w:r>
        <w:t xml:space="preserve">), </w:t>
      </w:r>
      <w:r w:rsidRPr="00C03853">
        <w:t xml:space="preserve"> водоотведение</w:t>
      </w:r>
      <w:r w:rsidRPr="00CC4A17">
        <w:t xml:space="preserve"> </w:t>
      </w:r>
      <w:r>
        <w:t>(</w:t>
      </w:r>
      <w:r w:rsidRPr="00895986">
        <w:t>отведение сточных вод</w:t>
      </w:r>
      <w:r w:rsidRPr="00C03853">
        <w:t>)</w:t>
      </w:r>
      <w:r>
        <w:t xml:space="preserve"> и обращение с ТКО</w:t>
      </w:r>
      <w:r w:rsidRPr="00895986">
        <w:t xml:space="preserve"> </w:t>
      </w:r>
      <w:r>
        <w:t xml:space="preserve"> с 01.01.2023г. не повышались. </w:t>
      </w:r>
      <w:proofErr w:type="gramStart"/>
      <w:r w:rsidRPr="00A16B15">
        <w:t>В соответствии с постановлением Правительства Российской Федерации от 14.11.2022</w:t>
      </w:r>
      <w:r>
        <w:t>г.</w:t>
      </w:r>
      <w:r w:rsidRPr="00A16B15">
        <w:t xml:space="preserve"> № 2053 «Об особенностях индексации регулируемых цен (тарифов) с 1 декабря 2022г. по 31 декабря 2023г. и о внесении изменений в некоторые акты Правительства Российской Федерации» тарифы, установленные на 2023 год, </w:t>
      </w:r>
      <w:r w:rsidRPr="00A16B15">
        <w:rPr>
          <w:szCs w:val="28"/>
        </w:rPr>
        <w:t>действуют с 1 декабря 2022 года по 31 декабря 2023 года</w:t>
      </w:r>
      <w:r>
        <w:rPr>
          <w:szCs w:val="28"/>
        </w:rPr>
        <w:t xml:space="preserve">,  то есть </w:t>
      </w:r>
      <w:r>
        <w:t>тарифы на коммунальные услуги/ресурсы проиндексированы только</w:t>
      </w:r>
      <w:proofErr w:type="gramEnd"/>
      <w:r>
        <w:t xml:space="preserve"> с 01.12.2022г.</w:t>
      </w:r>
    </w:p>
    <w:p w:rsidR="00DC0338" w:rsidRDefault="00DC0338" w:rsidP="00DC0338">
      <w:pPr>
        <w:ind w:firstLine="567"/>
        <w:jc w:val="both"/>
      </w:pPr>
    </w:p>
    <w:p w:rsidR="00DC0338" w:rsidRDefault="00DC0338" w:rsidP="00DC0338">
      <w:pPr>
        <w:jc w:val="right"/>
        <w:rPr>
          <w:b/>
          <w:sz w:val="28"/>
          <w:szCs w:val="28"/>
        </w:rPr>
      </w:pPr>
    </w:p>
    <w:p w:rsidR="00DC0338" w:rsidRDefault="00DC0338" w:rsidP="00DC0338">
      <w:pPr>
        <w:jc w:val="right"/>
        <w:rPr>
          <w:b/>
          <w:bCs/>
        </w:rPr>
      </w:pPr>
      <w:r w:rsidRPr="00E31EB3">
        <w:rPr>
          <w:b/>
          <w:sz w:val="28"/>
          <w:szCs w:val="28"/>
        </w:rPr>
        <w:t>Администрация УК ООО «</w:t>
      </w:r>
      <w:r w:rsidR="00A93415">
        <w:rPr>
          <w:b/>
          <w:sz w:val="28"/>
          <w:szCs w:val="28"/>
        </w:rPr>
        <w:t>Будущее</w:t>
      </w:r>
      <w:r w:rsidRPr="00E31EB3">
        <w:rPr>
          <w:b/>
          <w:sz w:val="28"/>
          <w:szCs w:val="28"/>
        </w:rPr>
        <w:t>»</w:t>
      </w:r>
    </w:p>
    <w:sectPr w:rsidR="00DC0338" w:rsidSect="00B65F16">
      <w:footnotePr>
        <w:pos w:val="beneathText"/>
      </w:footnotePr>
      <w:pgSz w:w="11905" w:h="16837"/>
      <w:pgMar w:top="851" w:right="567" w:bottom="51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112"/>
    <w:multiLevelType w:val="multilevel"/>
    <w:tmpl w:val="3280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76BDC"/>
    <w:multiLevelType w:val="hybridMultilevel"/>
    <w:tmpl w:val="1C2AC880"/>
    <w:lvl w:ilvl="0" w:tplc="8222E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11FA8"/>
    <w:multiLevelType w:val="hybridMultilevel"/>
    <w:tmpl w:val="1C2AC880"/>
    <w:lvl w:ilvl="0" w:tplc="8222E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5C5C"/>
    <w:multiLevelType w:val="multilevel"/>
    <w:tmpl w:val="07CC7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83C40"/>
    <w:multiLevelType w:val="multilevel"/>
    <w:tmpl w:val="5DD4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EC2E83"/>
    <w:rsid w:val="00031A1C"/>
    <w:rsid w:val="000377BB"/>
    <w:rsid w:val="00062954"/>
    <w:rsid w:val="0008223A"/>
    <w:rsid w:val="00086B67"/>
    <w:rsid w:val="00087F95"/>
    <w:rsid w:val="0009216F"/>
    <w:rsid w:val="000A1275"/>
    <w:rsid w:val="000C7A1F"/>
    <w:rsid w:val="0011141B"/>
    <w:rsid w:val="00111487"/>
    <w:rsid w:val="00127F91"/>
    <w:rsid w:val="001353B1"/>
    <w:rsid w:val="00172F17"/>
    <w:rsid w:val="00183C02"/>
    <w:rsid w:val="001A2060"/>
    <w:rsid w:val="001C4CD4"/>
    <w:rsid w:val="001C54BD"/>
    <w:rsid w:val="001F7494"/>
    <w:rsid w:val="00205D0B"/>
    <w:rsid w:val="00215C3A"/>
    <w:rsid w:val="00227101"/>
    <w:rsid w:val="00234A57"/>
    <w:rsid w:val="002524E1"/>
    <w:rsid w:val="0025444C"/>
    <w:rsid w:val="00270FA4"/>
    <w:rsid w:val="00286C57"/>
    <w:rsid w:val="002C32E1"/>
    <w:rsid w:val="002C7797"/>
    <w:rsid w:val="002D0FE0"/>
    <w:rsid w:val="002D190B"/>
    <w:rsid w:val="002D1D39"/>
    <w:rsid w:val="002E1353"/>
    <w:rsid w:val="002F676B"/>
    <w:rsid w:val="002F6E68"/>
    <w:rsid w:val="0030049D"/>
    <w:rsid w:val="00312208"/>
    <w:rsid w:val="00324341"/>
    <w:rsid w:val="00342142"/>
    <w:rsid w:val="003529D8"/>
    <w:rsid w:val="003555E0"/>
    <w:rsid w:val="003556D9"/>
    <w:rsid w:val="003A703E"/>
    <w:rsid w:val="003B33EF"/>
    <w:rsid w:val="003C75B0"/>
    <w:rsid w:val="003E47AE"/>
    <w:rsid w:val="0041249D"/>
    <w:rsid w:val="004147CC"/>
    <w:rsid w:val="00416A7D"/>
    <w:rsid w:val="00436243"/>
    <w:rsid w:val="00453722"/>
    <w:rsid w:val="0045655B"/>
    <w:rsid w:val="00457198"/>
    <w:rsid w:val="00457FC7"/>
    <w:rsid w:val="00462BC8"/>
    <w:rsid w:val="00463E51"/>
    <w:rsid w:val="00467517"/>
    <w:rsid w:val="00471C3F"/>
    <w:rsid w:val="00497210"/>
    <w:rsid w:val="00497B73"/>
    <w:rsid w:val="004A0AA6"/>
    <w:rsid w:val="004A71AF"/>
    <w:rsid w:val="004C2F04"/>
    <w:rsid w:val="004D144D"/>
    <w:rsid w:val="005159D4"/>
    <w:rsid w:val="00516391"/>
    <w:rsid w:val="00535ECF"/>
    <w:rsid w:val="0054196E"/>
    <w:rsid w:val="005441C1"/>
    <w:rsid w:val="0056405D"/>
    <w:rsid w:val="005736B0"/>
    <w:rsid w:val="005960CF"/>
    <w:rsid w:val="005A37CA"/>
    <w:rsid w:val="005B4CF1"/>
    <w:rsid w:val="005C4D84"/>
    <w:rsid w:val="005D0764"/>
    <w:rsid w:val="005D07B0"/>
    <w:rsid w:val="005F604E"/>
    <w:rsid w:val="006145E4"/>
    <w:rsid w:val="00615813"/>
    <w:rsid w:val="0062094C"/>
    <w:rsid w:val="00625CD3"/>
    <w:rsid w:val="00633A03"/>
    <w:rsid w:val="00643126"/>
    <w:rsid w:val="006559E7"/>
    <w:rsid w:val="006637FD"/>
    <w:rsid w:val="0069160B"/>
    <w:rsid w:val="00693737"/>
    <w:rsid w:val="006E537F"/>
    <w:rsid w:val="006F1353"/>
    <w:rsid w:val="006F71E6"/>
    <w:rsid w:val="007021D4"/>
    <w:rsid w:val="0073051E"/>
    <w:rsid w:val="0073154B"/>
    <w:rsid w:val="00743E34"/>
    <w:rsid w:val="007523F2"/>
    <w:rsid w:val="00777845"/>
    <w:rsid w:val="0079111C"/>
    <w:rsid w:val="0079168A"/>
    <w:rsid w:val="0079561C"/>
    <w:rsid w:val="00796AC0"/>
    <w:rsid w:val="007B3CCC"/>
    <w:rsid w:val="007C1FBA"/>
    <w:rsid w:val="007C37BE"/>
    <w:rsid w:val="007C479A"/>
    <w:rsid w:val="007D534D"/>
    <w:rsid w:val="007D5C11"/>
    <w:rsid w:val="00802A84"/>
    <w:rsid w:val="00802EAA"/>
    <w:rsid w:val="00807D9D"/>
    <w:rsid w:val="00817F19"/>
    <w:rsid w:val="0083798B"/>
    <w:rsid w:val="008431C1"/>
    <w:rsid w:val="00866431"/>
    <w:rsid w:val="008870FC"/>
    <w:rsid w:val="008C0866"/>
    <w:rsid w:val="008C6B72"/>
    <w:rsid w:val="008E7499"/>
    <w:rsid w:val="008F0485"/>
    <w:rsid w:val="008F6167"/>
    <w:rsid w:val="008F6BDD"/>
    <w:rsid w:val="0090092E"/>
    <w:rsid w:val="00924E0C"/>
    <w:rsid w:val="00925248"/>
    <w:rsid w:val="00933FD3"/>
    <w:rsid w:val="00955E9E"/>
    <w:rsid w:val="00956E05"/>
    <w:rsid w:val="009835FC"/>
    <w:rsid w:val="00992ECE"/>
    <w:rsid w:val="00994210"/>
    <w:rsid w:val="009A1265"/>
    <w:rsid w:val="009A25EF"/>
    <w:rsid w:val="009A321B"/>
    <w:rsid w:val="009B0B56"/>
    <w:rsid w:val="009D0335"/>
    <w:rsid w:val="009E3764"/>
    <w:rsid w:val="009F43BA"/>
    <w:rsid w:val="00A163E0"/>
    <w:rsid w:val="00A513C8"/>
    <w:rsid w:val="00A73E2B"/>
    <w:rsid w:val="00A74F29"/>
    <w:rsid w:val="00A93415"/>
    <w:rsid w:val="00AB6593"/>
    <w:rsid w:val="00AC2AC4"/>
    <w:rsid w:val="00AC3F6D"/>
    <w:rsid w:val="00AE70F0"/>
    <w:rsid w:val="00B02C30"/>
    <w:rsid w:val="00B10513"/>
    <w:rsid w:val="00B11DBE"/>
    <w:rsid w:val="00B17D5B"/>
    <w:rsid w:val="00B45865"/>
    <w:rsid w:val="00B53E1A"/>
    <w:rsid w:val="00B5599A"/>
    <w:rsid w:val="00B5788B"/>
    <w:rsid w:val="00B607B9"/>
    <w:rsid w:val="00B65F16"/>
    <w:rsid w:val="00B70931"/>
    <w:rsid w:val="00B74C7A"/>
    <w:rsid w:val="00B7704F"/>
    <w:rsid w:val="00B80638"/>
    <w:rsid w:val="00B96622"/>
    <w:rsid w:val="00BA76F5"/>
    <w:rsid w:val="00BB21D6"/>
    <w:rsid w:val="00BD0001"/>
    <w:rsid w:val="00BD4F43"/>
    <w:rsid w:val="00BD4FCE"/>
    <w:rsid w:val="00BE10E6"/>
    <w:rsid w:val="00BF5421"/>
    <w:rsid w:val="00C00481"/>
    <w:rsid w:val="00C007E2"/>
    <w:rsid w:val="00C1634D"/>
    <w:rsid w:val="00C2496E"/>
    <w:rsid w:val="00C40CC8"/>
    <w:rsid w:val="00C62283"/>
    <w:rsid w:val="00C776B4"/>
    <w:rsid w:val="00CC4741"/>
    <w:rsid w:val="00CE220E"/>
    <w:rsid w:val="00D04CAD"/>
    <w:rsid w:val="00D06C72"/>
    <w:rsid w:val="00D450DF"/>
    <w:rsid w:val="00D52DB1"/>
    <w:rsid w:val="00D8400B"/>
    <w:rsid w:val="00D84A7C"/>
    <w:rsid w:val="00D8755A"/>
    <w:rsid w:val="00DA3FF3"/>
    <w:rsid w:val="00DC0338"/>
    <w:rsid w:val="00DC0C6D"/>
    <w:rsid w:val="00DD6C61"/>
    <w:rsid w:val="00DD7984"/>
    <w:rsid w:val="00DE40B3"/>
    <w:rsid w:val="00DE6AA5"/>
    <w:rsid w:val="00DF035E"/>
    <w:rsid w:val="00E00602"/>
    <w:rsid w:val="00E050C5"/>
    <w:rsid w:val="00E05F6F"/>
    <w:rsid w:val="00E07635"/>
    <w:rsid w:val="00E14F36"/>
    <w:rsid w:val="00E17157"/>
    <w:rsid w:val="00E23BD8"/>
    <w:rsid w:val="00E278B0"/>
    <w:rsid w:val="00E27EE6"/>
    <w:rsid w:val="00E312E2"/>
    <w:rsid w:val="00E53D2A"/>
    <w:rsid w:val="00E54EFC"/>
    <w:rsid w:val="00E60ABD"/>
    <w:rsid w:val="00E7064A"/>
    <w:rsid w:val="00E755EA"/>
    <w:rsid w:val="00EA5427"/>
    <w:rsid w:val="00EB6136"/>
    <w:rsid w:val="00EB7B37"/>
    <w:rsid w:val="00EC2E83"/>
    <w:rsid w:val="00EC4BD5"/>
    <w:rsid w:val="00EC6163"/>
    <w:rsid w:val="00F046BF"/>
    <w:rsid w:val="00F26B4F"/>
    <w:rsid w:val="00F26F5E"/>
    <w:rsid w:val="00F46E82"/>
    <w:rsid w:val="00F51AA7"/>
    <w:rsid w:val="00F54AA8"/>
    <w:rsid w:val="00F82B7F"/>
    <w:rsid w:val="00F853E3"/>
    <w:rsid w:val="00FA14B0"/>
    <w:rsid w:val="00FA2A46"/>
    <w:rsid w:val="00FC335A"/>
    <w:rsid w:val="00FE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3]" strokecolor="none" shadowcolor="none [2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3F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23F2"/>
  </w:style>
  <w:style w:type="character" w:customStyle="1" w:styleId="WW-Absatz-Standardschriftart">
    <w:name w:val="WW-Absatz-Standardschriftart"/>
    <w:rsid w:val="007523F2"/>
  </w:style>
  <w:style w:type="character" w:customStyle="1" w:styleId="WW-Absatz-Standardschriftart1">
    <w:name w:val="WW-Absatz-Standardschriftart1"/>
    <w:rsid w:val="007523F2"/>
  </w:style>
  <w:style w:type="character" w:customStyle="1" w:styleId="WW-Absatz-Standardschriftart11">
    <w:name w:val="WW-Absatz-Standardschriftart11"/>
    <w:rsid w:val="007523F2"/>
  </w:style>
  <w:style w:type="character" w:customStyle="1" w:styleId="WW-Absatz-Standardschriftart111">
    <w:name w:val="WW-Absatz-Standardschriftart111"/>
    <w:rsid w:val="007523F2"/>
  </w:style>
  <w:style w:type="character" w:customStyle="1" w:styleId="WW-Absatz-Standardschriftart1111">
    <w:name w:val="WW-Absatz-Standardschriftart1111"/>
    <w:rsid w:val="007523F2"/>
  </w:style>
  <w:style w:type="character" w:customStyle="1" w:styleId="WW-Absatz-Standardschriftart11111">
    <w:name w:val="WW-Absatz-Standardschriftart11111"/>
    <w:rsid w:val="007523F2"/>
  </w:style>
  <w:style w:type="character" w:customStyle="1" w:styleId="WW-Absatz-Standardschriftart111111">
    <w:name w:val="WW-Absatz-Standardschriftart111111"/>
    <w:rsid w:val="007523F2"/>
  </w:style>
  <w:style w:type="character" w:customStyle="1" w:styleId="WW-Absatz-Standardschriftart1111111">
    <w:name w:val="WW-Absatz-Standardschriftart1111111"/>
    <w:rsid w:val="007523F2"/>
  </w:style>
  <w:style w:type="character" w:customStyle="1" w:styleId="WW-Absatz-Standardschriftart11111111">
    <w:name w:val="WW-Absatz-Standardschriftart11111111"/>
    <w:rsid w:val="007523F2"/>
  </w:style>
  <w:style w:type="character" w:customStyle="1" w:styleId="1">
    <w:name w:val="Основной шрифт абзаца1"/>
    <w:rsid w:val="007523F2"/>
  </w:style>
  <w:style w:type="paragraph" w:customStyle="1" w:styleId="a3">
    <w:name w:val="Заголовок"/>
    <w:basedOn w:val="a"/>
    <w:next w:val="a4"/>
    <w:rsid w:val="007523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7523F2"/>
    <w:pPr>
      <w:spacing w:after="120"/>
    </w:pPr>
  </w:style>
  <w:style w:type="paragraph" w:styleId="a5">
    <w:name w:val="List"/>
    <w:basedOn w:val="a4"/>
    <w:rsid w:val="007523F2"/>
    <w:rPr>
      <w:rFonts w:ascii="Arial" w:hAnsi="Arial" w:cs="Tahoma"/>
    </w:rPr>
  </w:style>
  <w:style w:type="paragraph" w:customStyle="1" w:styleId="10">
    <w:name w:val="Название1"/>
    <w:basedOn w:val="a"/>
    <w:rsid w:val="007523F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523F2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7523F2"/>
  </w:style>
  <w:style w:type="paragraph" w:customStyle="1" w:styleId="a7">
    <w:name w:val="Содержимое таблицы"/>
    <w:basedOn w:val="a"/>
    <w:rsid w:val="007523F2"/>
    <w:pPr>
      <w:suppressLineNumbers/>
    </w:pPr>
  </w:style>
  <w:style w:type="paragraph" w:customStyle="1" w:styleId="a8">
    <w:name w:val="Заголовок таблицы"/>
    <w:basedOn w:val="a7"/>
    <w:rsid w:val="007523F2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8C6B72"/>
    <w:pPr>
      <w:ind w:left="720"/>
      <w:contextualSpacing/>
    </w:pPr>
  </w:style>
  <w:style w:type="character" w:styleId="aa">
    <w:name w:val="Hyperlink"/>
    <w:uiPriority w:val="99"/>
    <w:unhideWhenUsed/>
    <w:rsid w:val="00453722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227101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7101"/>
    <w:rPr>
      <w:sz w:val="24"/>
      <w:szCs w:val="24"/>
    </w:rPr>
  </w:style>
  <w:style w:type="paragraph" w:styleId="ad">
    <w:name w:val="Balloon Text"/>
    <w:basedOn w:val="a"/>
    <w:link w:val="ae"/>
    <w:rsid w:val="00924E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24E0C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5441C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Emphasis"/>
    <w:basedOn w:val="a0"/>
    <w:uiPriority w:val="20"/>
    <w:qFormat/>
    <w:rsid w:val="005441C1"/>
    <w:rPr>
      <w:i/>
      <w:iCs/>
    </w:rPr>
  </w:style>
  <w:style w:type="paragraph" w:customStyle="1" w:styleId="ConsPlusNormal">
    <w:name w:val="ConsPlusNormal"/>
    <w:rsid w:val="00DC033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oo_budushe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8;&#1090;-&#1085;&#1086;&#1088;&#1080;&#1083;&#1100;&#1089;&#1082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078;&#1090;-&#1085;&#1086;&#1088;&#1080;&#1083;&#1100;&#1089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ooo_budushe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8;&#1090;-&#1085;&#1086;&#1088;&#1080;&#1083;&#1100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5A41-9BAC-42F4-98EE-AC2E0370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JT210-2</cp:lastModifiedBy>
  <cp:revision>157</cp:revision>
  <cp:lastPrinted>2023-08-14T13:01:00Z</cp:lastPrinted>
  <dcterms:created xsi:type="dcterms:W3CDTF">2020-10-16T02:52:00Z</dcterms:created>
  <dcterms:modified xsi:type="dcterms:W3CDTF">2023-08-21T11:31:00Z</dcterms:modified>
</cp:coreProperties>
</file>